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1054" w14:textId="77777777" w:rsidR="00517A7D" w:rsidRDefault="00517A7D" w:rsidP="00517A7D">
      <w:pPr>
        <w:pStyle w:val="NormalWeb"/>
        <w:spacing w:after="0"/>
        <w:jc w:val="center"/>
      </w:pPr>
      <w:r>
        <w:t>İZMİR BÜYÜKŞEHİR BELEDİYESİ BAŞKANLIĞI</w:t>
      </w:r>
    </w:p>
    <w:p w14:paraId="3E1F393D" w14:textId="77777777" w:rsidR="00517A7D" w:rsidRDefault="00517A7D" w:rsidP="00517A7D">
      <w:pPr>
        <w:pStyle w:val="NormalWeb"/>
        <w:spacing w:after="0"/>
        <w:jc w:val="center"/>
      </w:pPr>
      <w:r>
        <w:t>(İnsan Kaynakları Eğitim Dairesi Başkanlığı'na)</w:t>
      </w:r>
    </w:p>
    <w:p w14:paraId="4EE3A104" w14:textId="77777777" w:rsidR="00517A7D" w:rsidRDefault="00517A7D" w:rsidP="00517A7D">
      <w:pPr>
        <w:pStyle w:val="NormalWeb"/>
        <w:spacing w:after="0"/>
      </w:pPr>
    </w:p>
    <w:p w14:paraId="0DA4F7B7" w14:textId="77777777" w:rsidR="00517A7D" w:rsidRDefault="00517A7D" w:rsidP="00517A7D">
      <w:pPr>
        <w:pStyle w:val="NormalWeb"/>
        <w:spacing w:after="0"/>
        <w:jc w:val="both"/>
      </w:pPr>
      <w:r>
        <w:t xml:space="preserve">....................Sicil Numarası </w:t>
      </w:r>
      <w:proofErr w:type="gramStart"/>
      <w:r>
        <w:t>İle</w:t>
      </w:r>
      <w:proofErr w:type="gramEnd"/>
      <w:r>
        <w:t>.................................................................................Dairesi Başkanlığı</w:t>
      </w:r>
    </w:p>
    <w:p w14:paraId="0CBFD21E" w14:textId="77777777" w:rsidR="00517A7D" w:rsidRDefault="00517A7D" w:rsidP="00517A7D">
      <w:pPr>
        <w:pStyle w:val="NormalWeb"/>
        <w:spacing w:after="0"/>
        <w:jc w:val="both"/>
      </w:pPr>
      <w:r>
        <w:t xml:space="preserve">........................................................şube Müdürlüğünde Görev </w:t>
      </w:r>
      <w:proofErr w:type="spellStart"/>
      <w:r>
        <w:t>Yapmaktayım.Toplu</w:t>
      </w:r>
      <w:proofErr w:type="spellEnd"/>
      <w:r>
        <w:t xml:space="preserve"> İş Sözleşmesinin Beşinci Bölüm Sosyal Haklar Başlıklı Madde 21-Ulaşım A-) İşveren Hizmet Aracı Kullanan Şube Müdürü Ve Üstü Kadrolarda Görev Yapanlar Hariç Olmak Üzere.25.08.2017 Tarihinde Resmi Gazetede Yayımlanan Yerel Yönetim Hizmet Koluna İlişkin Mali Ve Sosyal Haklara Dair Toplu Sözleşmenin Toplu Taşıma Kartı Başlıklı 12. Maddesine İstinaden Çalışanlara Toplu Taşıma Kartı Verir B-)Ulaşım Kartının Kart Ve </w:t>
      </w:r>
      <w:proofErr w:type="spellStart"/>
      <w:r>
        <w:t>Kullanı</w:t>
      </w:r>
      <w:proofErr w:type="spellEnd"/>
      <w:r>
        <w:t xml:space="preserve"> Bedeli Kurum Tarafından Karşılanır </w:t>
      </w:r>
      <w:proofErr w:type="spellStart"/>
      <w:r>
        <w:t>Denilmektedir.Ek</w:t>
      </w:r>
      <w:proofErr w:type="spellEnd"/>
      <w:r>
        <w:t xml:space="preserve"> Belgelerden De Anlaşılacağı Üzere......................................................................ikamet Etmekteyim Görevlendirme Adresim İse................................................................................................Bu Adreste Olduğundan Kurumumuzca Verilen Günlük 4 Kontur İşe Gidiş-Gelişime Yetmediğinden İşe Gidiş-Gelişimimi Sağlayacak Servis'in Verilmesi Servis Sağlanamıyor İse Tarafıma İşe Gidiş-Gelişim İçin Günlük 8 Kontur Aylık İse Üst Limit Olarak 184 Kontur Tanımlanmasına Bununda Mümkün Olmadığı Durumda İse 6245 Sayılı Harcırah Kanununun 39 Uncu Maddesine İstinaden 39 Ve 41 Seri </w:t>
      </w:r>
      <w:proofErr w:type="spellStart"/>
      <w:r>
        <w:t>Nolu</w:t>
      </w:r>
      <w:proofErr w:type="spellEnd"/>
      <w:r>
        <w:t xml:space="preserve"> Harcırah Kanunu Genel Tebliğine Göre İzmir Valiliği Defterdarlık Muhasebe Müdürlüğü 99691649/4306 Sayı Ve 04 Aralık 2014 Tarihli Görüşünde ''memur Ve Hizmetlinin Asıl Görevli Olduğu Veya </w:t>
      </w:r>
      <w:proofErr w:type="spellStart"/>
      <w:r>
        <w:t>İkametğahının</w:t>
      </w:r>
      <w:proofErr w:type="spellEnd"/>
      <w:r>
        <w:t xml:space="preserve"> Bulunduğu Şehir Ve Kasabaların Belediye Sınırları İçinde Bulunan Mahalleler İle Bu Mahallerin Dışında Kalmakla Birlikte Yerleşim Özellikleri Bakımından Şehir Ve Kasabaların Devamı Niteliğinde Bulunup Belediye Hizmetlerinin Götürüldüğü, Büyükşehir Belediyelerinde İl Mülki Sınırları İçinde Kalmak Kaydıyla: Memur Ve Hizmetlinin İlçe Sınırları İçinde Belediye Merkezi İle Yerleşim Özellikleri Bakımından Bütünlük Arz Eden Yerler </w:t>
      </w:r>
      <w:proofErr w:type="spellStart"/>
      <w:r>
        <w:t>Memuriye</w:t>
      </w:r>
      <w:proofErr w:type="spellEnd"/>
      <w:r>
        <w:t xml:space="preserve"> Mahalli Olarak Kabul Edilmiş </w:t>
      </w:r>
      <w:proofErr w:type="spellStart"/>
      <w:r>
        <w:t>Olduğundan;Personelin</w:t>
      </w:r>
      <w:proofErr w:type="spellEnd"/>
      <w:r>
        <w:t xml:space="preserve"> Asıl Görev Yeri Veya </w:t>
      </w:r>
      <w:proofErr w:type="spellStart"/>
      <w:r>
        <w:t>İkemetğahı</w:t>
      </w:r>
      <w:proofErr w:type="spellEnd"/>
      <w:r>
        <w:t xml:space="preserve"> Olan İlçe Belediye Sınırları İçerisinde Olmakla Birlikte Yerleşim Özellikleri Bakımından Bütünlük Arz Etmeyen Yerlere Örnek İzmir'in Konak İlçesinde Görev Yapan Memura Dikili,Bergama,Kınık,Aliağa,Bayındır,Tire,Ödemiş,Kiraz,Beydağ,Çeşme,Karaburun,Kemalpaşa, Urla Gibi İlçe Belediye Sınırları Dışında Olan Ve Yerleşim Olarak Bütünlük Arz Etmeyen Diğer </w:t>
      </w:r>
      <w:proofErr w:type="spellStart"/>
      <w:r>
        <w:t>İlçere</w:t>
      </w:r>
      <w:proofErr w:type="spellEnd"/>
      <w:r>
        <w:t xml:space="preserve"> Yapılan </w:t>
      </w:r>
      <w:proofErr w:type="spellStart"/>
      <w:r>
        <w:t>Görevlendirmelerdeyapılan</w:t>
      </w:r>
      <w:proofErr w:type="spellEnd"/>
      <w:r>
        <w:t xml:space="preserve"> Görevlendirmelerde Harcırah Ödenmesi </w:t>
      </w:r>
      <w:proofErr w:type="spellStart"/>
      <w:r>
        <w:t>Gerktiğinden</w:t>
      </w:r>
      <w:proofErr w:type="spellEnd"/>
      <w:r>
        <w:t xml:space="preserve"> </w:t>
      </w:r>
      <w:proofErr w:type="spellStart"/>
      <w:r>
        <w:t>İkametğahım</w:t>
      </w:r>
      <w:proofErr w:type="spellEnd"/>
      <w:r>
        <w:t xml:space="preserve"> Dışında Görevlendirmemden Dolayı Tarafıma Harcırah Ödenmesini Talep Eder.</w:t>
      </w:r>
    </w:p>
    <w:p w14:paraId="3828BEDD" w14:textId="67BD75A0" w:rsidR="00517A7D" w:rsidRDefault="00517A7D" w:rsidP="00517A7D">
      <w:pPr>
        <w:pStyle w:val="NormalWeb"/>
        <w:spacing w:after="0"/>
        <w:jc w:val="both"/>
      </w:pPr>
      <w:proofErr w:type="spellStart"/>
      <w:r>
        <w:t>Gereginin</w:t>
      </w:r>
      <w:proofErr w:type="spellEnd"/>
      <w:r>
        <w:t xml:space="preserve"> Yapılmasını Arz Ederim.</w:t>
      </w:r>
    </w:p>
    <w:p w14:paraId="6A5661C6" w14:textId="77777777" w:rsidR="00517A7D" w:rsidRDefault="00517A7D" w:rsidP="00517A7D">
      <w:pPr>
        <w:pStyle w:val="NormalWeb"/>
        <w:spacing w:after="0"/>
      </w:pPr>
    </w:p>
    <w:p w14:paraId="0E2EE7F3" w14:textId="4FB83F6B" w:rsidR="00517A7D" w:rsidRDefault="00517A7D" w:rsidP="00517A7D">
      <w:pPr>
        <w:pStyle w:val="NormalWeb"/>
        <w:spacing w:after="0"/>
      </w:pPr>
      <w:proofErr w:type="spellStart"/>
      <w:proofErr w:type="gramStart"/>
      <w:r>
        <w:t>Ek:İkemetğah</w:t>
      </w:r>
      <w:proofErr w:type="spellEnd"/>
      <w:proofErr w:type="gramEnd"/>
      <w:r>
        <w:t xml:space="preserve"> Belgesi </w:t>
      </w:r>
      <w:r>
        <w:t xml:space="preserve">                                                                                          </w:t>
      </w:r>
      <w:r>
        <w:t>Ad-</w:t>
      </w:r>
      <w:proofErr w:type="spellStart"/>
      <w:r>
        <w:t>Soyad</w:t>
      </w:r>
      <w:proofErr w:type="spellEnd"/>
    </w:p>
    <w:p w14:paraId="79F96837" w14:textId="6694F41C" w:rsidR="00517A7D" w:rsidRDefault="00517A7D" w:rsidP="00517A7D"/>
    <w:sectPr w:rsidR="00517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7D"/>
    <w:rsid w:val="00517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47FF"/>
  <w15:chartTrackingRefBased/>
  <w15:docId w15:val="{AA1D0222-5E65-40EB-B33B-75287358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7A7D"/>
    <w:pPr>
      <w:spacing w:before="100" w:beforeAutospacing="1" w:after="119"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Ergül</dc:creator>
  <cp:keywords/>
  <dc:description/>
  <cp:lastModifiedBy>Ergül</cp:lastModifiedBy>
  <cp:revision>1</cp:revision>
  <dcterms:created xsi:type="dcterms:W3CDTF">2022-01-12T00:07:00Z</dcterms:created>
  <dcterms:modified xsi:type="dcterms:W3CDTF">2022-01-12T00:09:00Z</dcterms:modified>
</cp:coreProperties>
</file>