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2ED" w:rsidRDefault="00941A20" w:rsidP="00941A20">
      <w:pPr>
        <w:jc w:val="center"/>
      </w:pPr>
      <w:r w:rsidRPr="00941A20">
        <w:rPr>
          <w:noProof/>
          <w:lang w:eastAsia="tr-TR"/>
        </w:rPr>
        <w:drawing>
          <wp:inline distT="0" distB="0" distL="0" distR="0">
            <wp:extent cx="1562100" cy="1152525"/>
            <wp:effectExtent l="19050" t="0" r="0" b="0"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B0A" w:rsidRPr="00982613" w:rsidRDefault="001D468F" w:rsidP="00AE5B0A">
      <w:pPr>
        <w:rPr>
          <w:rFonts w:cs="Arial"/>
          <w:b/>
        </w:rPr>
      </w:pPr>
      <w:r>
        <w:rPr>
          <w:rFonts w:cs="Arial"/>
          <w:b/>
        </w:rPr>
        <w:t>Sayı:</w:t>
      </w:r>
      <w:r w:rsidR="00AE5B0A" w:rsidRPr="00982613">
        <w:rPr>
          <w:rFonts w:cs="Arial"/>
          <w:b/>
        </w:rPr>
        <w:tab/>
      </w:r>
      <w:r w:rsidR="00AE5B0A" w:rsidRPr="00982613">
        <w:rPr>
          <w:rFonts w:cs="Arial"/>
          <w:b/>
        </w:rPr>
        <w:tab/>
      </w:r>
      <w:r w:rsidR="00AE5B0A" w:rsidRPr="00982613">
        <w:rPr>
          <w:rFonts w:cs="Arial"/>
          <w:b/>
        </w:rPr>
        <w:tab/>
        <w:t xml:space="preserve">         </w:t>
      </w:r>
      <w:r w:rsidR="00AE5B0A" w:rsidRPr="00982613">
        <w:rPr>
          <w:rFonts w:cs="Arial"/>
          <w:b/>
        </w:rPr>
        <w:tab/>
      </w:r>
      <w:r w:rsidR="00AE5B0A" w:rsidRPr="00982613">
        <w:rPr>
          <w:rFonts w:cs="Arial"/>
          <w:b/>
        </w:rPr>
        <w:tab/>
      </w:r>
      <w:r w:rsidR="00AE5B0A" w:rsidRPr="00982613">
        <w:rPr>
          <w:rFonts w:cs="Arial"/>
          <w:b/>
        </w:rPr>
        <w:tab/>
      </w:r>
      <w:r w:rsidR="00AE5B0A" w:rsidRPr="00982613">
        <w:rPr>
          <w:rFonts w:cs="Arial"/>
          <w:b/>
        </w:rPr>
        <w:tab/>
      </w:r>
      <w:r w:rsidR="00AE5B0A" w:rsidRPr="00982613">
        <w:rPr>
          <w:rFonts w:cs="Arial"/>
          <w:b/>
        </w:rPr>
        <w:tab/>
      </w:r>
    </w:p>
    <w:p w:rsidR="00AE5B0A" w:rsidRPr="00982613" w:rsidRDefault="00AE5B0A" w:rsidP="00AE5B0A">
      <w:pPr>
        <w:rPr>
          <w:rFonts w:cs="Arial"/>
          <w:b/>
        </w:rPr>
      </w:pPr>
      <w:r w:rsidRPr="00982613">
        <w:rPr>
          <w:rFonts w:cs="Arial"/>
          <w:b/>
        </w:rPr>
        <w:t xml:space="preserve"> Konu</w:t>
      </w:r>
      <w:r w:rsidRPr="00982613">
        <w:rPr>
          <w:rFonts w:cs="Arial"/>
          <w:b/>
        </w:rPr>
        <w:tab/>
        <w:t xml:space="preserve">: </w:t>
      </w:r>
      <w:r w:rsidRPr="00982613">
        <w:rPr>
          <w:rFonts w:ascii="Century Gothic" w:hAnsi="Century Gothic" w:cs="Arial"/>
          <w:b/>
        </w:rPr>
        <w:t xml:space="preserve">Yetki Tespit Tutanak Toplantıları </w:t>
      </w:r>
      <w:proofErr w:type="spellStart"/>
      <w:r w:rsidRPr="00982613">
        <w:rPr>
          <w:rFonts w:ascii="Century Gothic" w:hAnsi="Century Gothic" w:cs="Arial"/>
          <w:b/>
        </w:rPr>
        <w:t>hk</w:t>
      </w:r>
      <w:proofErr w:type="spellEnd"/>
      <w:r w:rsidRPr="00982613">
        <w:rPr>
          <w:rFonts w:ascii="Century Gothic" w:hAnsi="Century Gothic" w:cs="Arial"/>
          <w:b/>
        </w:rPr>
        <w:t>.</w:t>
      </w:r>
      <w:r w:rsidR="00C67D33">
        <w:rPr>
          <w:rFonts w:ascii="Century Gothic" w:hAnsi="Century Gothic" w:cs="Arial"/>
          <w:b/>
        </w:rPr>
        <w:tab/>
      </w:r>
      <w:r w:rsidR="00C67D33">
        <w:rPr>
          <w:rFonts w:ascii="Century Gothic" w:hAnsi="Century Gothic" w:cs="Arial"/>
          <w:b/>
        </w:rPr>
        <w:tab/>
      </w:r>
      <w:r w:rsidR="00C67D33">
        <w:rPr>
          <w:rFonts w:ascii="Century Gothic" w:hAnsi="Century Gothic" w:cs="Arial"/>
          <w:b/>
        </w:rPr>
        <w:tab/>
      </w:r>
      <w:r w:rsidR="00C67D33">
        <w:rPr>
          <w:rFonts w:ascii="Century Gothic" w:hAnsi="Century Gothic" w:cs="Arial"/>
          <w:b/>
        </w:rPr>
        <w:tab/>
      </w:r>
      <w:r w:rsidR="00C67D33">
        <w:rPr>
          <w:rFonts w:ascii="Century Gothic" w:hAnsi="Century Gothic" w:cs="Arial"/>
          <w:b/>
        </w:rPr>
        <w:tab/>
      </w:r>
      <w:r w:rsidR="00BD15B1">
        <w:rPr>
          <w:rFonts w:cs="Arial"/>
          <w:b/>
        </w:rPr>
        <w:t>20.04.2015</w:t>
      </w:r>
    </w:p>
    <w:p w:rsidR="00AE5B0A" w:rsidRDefault="00AE5B0A" w:rsidP="00AE5B0A">
      <w:pPr>
        <w:pStyle w:val="NormalWeb"/>
        <w:jc w:val="center"/>
        <w:rPr>
          <w:rFonts w:ascii="Century Gothic" w:hAnsi="Century Gothic" w:cs="Arial"/>
          <w:b/>
          <w:bCs/>
          <w:color w:val="auto"/>
          <w:sz w:val="22"/>
          <w:szCs w:val="22"/>
        </w:rPr>
      </w:pPr>
    </w:p>
    <w:p w:rsidR="00C67D33" w:rsidRDefault="00C67D33" w:rsidP="00AE5B0A">
      <w:pPr>
        <w:pStyle w:val="NormalWeb"/>
        <w:jc w:val="center"/>
        <w:rPr>
          <w:rFonts w:ascii="Century Gothic" w:hAnsi="Century Gothic" w:cs="Arial"/>
          <w:b/>
          <w:bCs/>
          <w:color w:val="auto"/>
          <w:sz w:val="22"/>
          <w:szCs w:val="22"/>
        </w:rPr>
      </w:pPr>
      <w:r>
        <w:rPr>
          <w:rFonts w:ascii="Century Gothic" w:hAnsi="Century Gothic" w:cs="Arial"/>
          <w:b/>
          <w:bCs/>
          <w:color w:val="auto"/>
          <w:sz w:val="22"/>
          <w:szCs w:val="22"/>
        </w:rPr>
        <w:t xml:space="preserve">TÜM YEREL-SEN  </w:t>
      </w:r>
    </w:p>
    <w:p w:rsidR="00AE5B0A" w:rsidRPr="00982613" w:rsidRDefault="00AE5B0A" w:rsidP="00AE5B0A">
      <w:pPr>
        <w:pStyle w:val="NormalWeb"/>
        <w:jc w:val="center"/>
        <w:rPr>
          <w:rFonts w:ascii="Century Gothic" w:hAnsi="Century Gothic" w:cs="Arial"/>
          <w:color w:val="auto"/>
          <w:sz w:val="22"/>
          <w:szCs w:val="22"/>
        </w:rPr>
      </w:pPr>
      <w:r w:rsidRPr="00982613">
        <w:rPr>
          <w:rFonts w:ascii="Century Gothic" w:hAnsi="Century Gothic" w:cs="Arial"/>
          <w:b/>
          <w:bCs/>
          <w:color w:val="auto"/>
          <w:sz w:val="22"/>
          <w:szCs w:val="22"/>
        </w:rPr>
        <w:t>İL/İLÇE TEMSİLCİLİĞİ’NE/ŞUBE BAŞKANLI</w:t>
      </w:r>
      <w:r w:rsidR="00C67D33">
        <w:rPr>
          <w:rFonts w:ascii="Century Gothic" w:hAnsi="Century Gothic" w:cs="Arial"/>
          <w:b/>
          <w:bCs/>
          <w:color w:val="auto"/>
          <w:sz w:val="22"/>
          <w:szCs w:val="22"/>
        </w:rPr>
        <w:t>KLARINA</w:t>
      </w:r>
    </w:p>
    <w:p w:rsidR="00AE5B0A" w:rsidRDefault="00AE5B0A" w:rsidP="00AE5B0A">
      <w:pPr>
        <w:pStyle w:val="NormalWeb"/>
        <w:jc w:val="both"/>
        <w:rPr>
          <w:rFonts w:ascii="Century Gothic" w:hAnsi="Century Gothic" w:cs="Arial"/>
          <w:color w:val="auto"/>
          <w:sz w:val="22"/>
          <w:szCs w:val="22"/>
        </w:rPr>
      </w:pPr>
    </w:p>
    <w:p w:rsidR="00AE5B0A" w:rsidRPr="00982613" w:rsidRDefault="00AE5B0A" w:rsidP="00AE5B0A">
      <w:pPr>
        <w:pStyle w:val="NormalWeb"/>
        <w:jc w:val="both"/>
        <w:rPr>
          <w:rFonts w:ascii="Century Gothic" w:hAnsi="Century Gothic" w:cs="Arial"/>
          <w:color w:val="auto"/>
          <w:sz w:val="22"/>
          <w:szCs w:val="22"/>
        </w:rPr>
      </w:pPr>
      <w:r w:rsidRPr="00982613">
        <w:rPr>
          <w:rFonts w:ascii="Century Gothic" w:hAnsi="Century Gothic" w:cs="Arial"/>
          <w:color w:val="auto"/>
          <w:sz w:val="22"/>
          <w:szCs w:val="22"/>
        </w:rPr>
        <w:t xml:space="preserve">Bilindiği üzere 4688 sayılı Yasa’ya göre her yıl kurumlarda yapılacak olan işyerinde çalışan kamu görevlileri ve bunların hangi sendikaya üye olduklarına dair tespit tutanakları </w:t>
      </w:r>
      <w:r w:rsidRPr="00982613">
        <w:rPr>
          <w:rFonts w:ascii="Century Gothic" w:hAnsi="Century Gothic" w:cs="Arial"/>
          <w:b/>
          <w:color w:val="auto"/>
          <w:sz w:val="22"/>
          <w:szCs w:val="22"/>
        </w:rPr>
        <w:t>15 Mayıs tarihinde</w:t>
      </w:r>
      <w:r w:rsidRPr="00982613">
        <w:rPr>
          <w:rFonts w:ascii="Century Gothic" w:hAnsi="Century Gothic" w:cs="Arial"/>
          <w:color w:val="auto"/>
          <w:sz w:val="22"/>
          <w:szCs w:val="22"/>
        </w:rPr>
        <w:t xml:space="preserve"> her kurumda ayrı </w:t>
      </w:r>
      <w:proofErr w:type="spellStart"/>
      <w:r w:rsidRPr="00982613">
        <w:rPr>
          <w:rFonts w:ascii="Century Gothic" w:hAnsi="Century Gothic" w:cs="Arial"/>
          <w:color w:val="auto"/>
          <w:sz w:val="22"/>
          <w:szCs w:val="22"/>
        </w:rPr>
        <w:t>ayrı</w:t>
      </w:r>
      <w:proofErr w:type="spellEnd"/>
      <w:r w:rsidRPr="00982613">
        <w:rPr>
          <w:rFonts w:ascii="Century Gothic" w:hAnsi="Century Gothic" w:cs="Arial"/>
          <w:color w:val="auto"/>
          <w:sz w:val="22"/>
          <w:szCs w:val="22"/>
        </w:rPr>
        <w:t xml:space="preserve"> doldurulacaktır. </w:t>
      </w:r>
    </w:p>
    <w:p w:rsidR="00AE5B0A" w:rsidRPr="00982613" w:rsidRDefault="00AE5B0A" w:rsidP="00AE5B0A">
      <w:pPr>
        <w:pStyle w:val="NormalWeb"/>
        <w:jc w:val="both"/>
        <w:rPr>
          <w:rFonts w:ascii="Century Gothic" w:hAnsi="Century Gothic" w:cs="Arial"/>
          <w:color w:val="auto"/>
          <w:sz w:val="22"/>
          <w:szCs w:val="22"/>
        </w:rPr>
      </w:pPr>
      <w:r w:rsidRPr="00982613">
        <w:rPr>
          <w:rFonts w:ascii="Century Gothic" w:hAnsi="Century Gothic" w:cs="Arial"/>
          <w:color w:val="auto"/>
          <w:sz w:val="22"/>
          <w:szCs w:val="22"/>
        </w:rPr>
        <w:t>Bir yıllık çalışmamızın ve yaptığımız üyelerimizin yetki tespitine yansımasının tek yolu üyelerimizin bu tutanakları doğru bir şekilde işleyebilmesi ile mümkündür. Bu nedenle tespit işlemi son derece önem arz</w:t>
      </w:r>
      <w:r>
        <w:rPr>
          <w:rFonts w:ascii="Century Gothic" w:hAnsi="Century Gothic" w:cs="Arial"/>
          <w:color w:val="auto"/>
          <w:sz w:val="22"/>
          <w:szCs w:val="22"/>
        </w:rPr>
        <w:t xml:space="preserve"> </w:t>
      </w:r>
      <w:r w:rsidRPr="00982613">
        <w:rPr>
          <w:rFonts w:ascii="Century Gothic" w:hAnsi="Century Gothic" w:cs="Arial"/>
          <w:color w:val="auto"/>
          <w:sz w:val="22"/>
          <w:szCs w:val="22"/>
        </w:rPr>
        <w:t xml:space="preserve">etmektedir. Başkanlarımızın illerde tespit çalışmalarını bir an önce tamamlamaları ve artan bir gayret ortaya koymaları </w:t>
      </w:r>
      <w:proofErr w:type="gramStart"/>
      <w:r w:rsidRPr="00982613">
        <w:rPr>
          <w:rFonts w:ascii="Century Gothic" w:hAnsi="Century Gothic" w:cs="Arial"/>
          <w:color w:val="auto"/>
          <w:sz w:val="22"/>
          <w:szCs w:val="22"/>
        </w:rPr>
        <w:t>gerekmektedir</w:t>
      </w:r>
      <w:proofErr w:type="gramEnd"/>
      <w:r w:rsidRPr="00982613">
        <w:rPr>
          <w:rFonts w:ascii="Century Gothic" w:hAnsi="Century Gothic" w:cs="Arial"/>
          <w:color w:val="auto"/>
          <w:sz w:val="22"/>
          <w:szCs w:val="22"/>
        </w:rPr>
        <w:t>. Bu nedenle;</w:t>
      </w:r>
    </w:p>
    <w:p w:rsidR="00AE5B0A" w:rsidRPr="00982613" w:rsidRDefault="00AE5B0A" w:rsidP="00AE5B0A">
      <w:pPr>
        <w:pStyle w:val="NormalWeb"/>
        <w:jc w:val="both"/>
        <w:rPr>
          <w:rFonts w:ascii="Century Gothic" w:hAnsi="Century Gothic" w:cs="Arial"/>
          <w:color w:val="auto"/>
          <w:sz w:val="22"/>
          <w:szCs w:val="22"/>
        </w:rPr>
      </w:pPr>
      <w:r w:rsidRPr="00982613">
        <w:rPr>
          <w:rFonts w:ascii="Century Gothic" w:hAnsi="Century Gothic" w:cs="Arial"/>
          <w:color w:val="auto"/>
          <w:sz w:val="22"/>
          <w:szCs w:val="22"/>
        </w:rPr>
        <w:t xml:space="preserve">1-Öncelikle üyemiz olan kurumlarda tespit tutanaklarını imzalayacak olan isimleri </w:t>
      </w:r>
      <w:r w:rsidRPr="00982613">
        <w:rPr>
          <w:rFonts w:ascii="Century Gothic" w:hAnsi="Century Gothic" w:cs="Arial"/>
          <w:b/>
          <w:color w:val="auto"/>
          <w:sz w:val="22"/>
          <w:szCs w:val="22"/>
        </w:rPr>
        <w:t>10 Mayıs 201</w:t>
      </w:r>
      <w:r w:rsidR="00BD15B1">
        <w:rPr>
          <w:rFonts w:ascii="Century Gothic" w:hAnsi="Century Gothic" w:cs="Arial"/>
          <w:b/>
          <w:color w:val="auto"/>
          <w:sz w:val="22"/>
          <w:szCs w:val="22"/>
        </w:rPr>
        <w:t>5 tarihinden önce</w:t>
      </w:r>
      <w:r w:rsidRPr="00982613">
        <w:rPr>
          <w:rFonts w:ascii="Century Gothic" w:hAnsi="Century Gothic" w:cs="Arial"/>
          <w:color w:val="auto"/>
          <w:sz w:val="22"/>
          <w:szCs w:val="22"/>
        </w:rPr>
        <w:t xml:space="preserve"> tespit edilip </w:t>
      </w:r>
      <w:r w:rsidRPr="00982613">
        <w:rPr>
          <w:rFonts w:ascii="Century Gothic" w:hAnsi="Century Gothic" w:cs="Arial"/>
          <w:b/>
          <w:color w:val="auto"/>
          <w:sz w:val="22"/>
          <w:szCs w:val="22"/>
        </w:rPr>
        <w:t>kurumlara yazı</w:t>
      </w:r>
      <w:r w:rsidRPr="00982613">
        <w:rPr>
          <w:rFonts w:ascii="Century Gothic" w:hAnsi="Century Gothic" w:cs="Arial"/>
          <w:color w:val="auto"/>
          <w:sz w:val="22"/>
          <w:szCs w:val="22"/>
        </w:rPr>
        <w:t xml:space="preserve"> ile bildirilmelidir. </w:t>
      </w:r>
      <w:r w:rsidR="00BD15B1">
        <w:rPr>
          <w:rFonts w:ascii="Century Gothic" w:hAnsi="Century Gothic" w:cs="Arial"/>
          <w:color w:val="auto"/>
          <w:sz w:val="22"/>
          <w:szCs w:val="22"/>
        </w:rPr>
        <w:t>Temsilcimizin</w:t>
      </w:r>
      <w:r w:rsidRPr="00982613">
        <w:rPr>
          <w:rFonts w:ascii="Century Gothic" w:hAnsi="Century Gothic" w:cs="Arial"/>
          <w:color w:val="auto"/>
          <w:sz w:val="22"/>
          <w:szCs w:val="22"/>
        </w:rPr>
        <w:t xml:space="preserve"> olmadığı kurumlara da </w:t>
      </w:r>
      <w:r w:rsidRPr="00982613">
        <w:rPr>
          <w:rFonts w:ascii="Century Gothic" w:hAnsi="Century Gothic" w:cs="Arial"/>
          <w:b/>
          <w:color w:val="auto"/>
          <w:sz w:val="22"/>
          <w:szCs w:val="22"/>
        </w:rPr>
        <w:t>il yönetiminizden bir ismi ya</w:t>
      </w:r>
      <w:r w:rsidR="00BD15B1">
        <w:rPr>
          <w:rFonts w:ascii="Century Gothic" w:hAnsi="Century Gothic" w:cs="Arial"/>
          <w:b/>
          <w:color w:val="auto"/>
          <w:sz w:val="22"/>
          <w:szCs w:val="22"/>
        </w:rPr>
        <w:t xml:space="preserve"> </w:t>
      </w:r>
      <w:r w:rsidRPr="00982613">
        <w:rPr>
          <w:rFonts w:ascii="Century Gothic" w:hAnsi="Century Gothic" w:cs="Arial"/>
          <w:b/>
          <w:color w:val="auto"/>
          <w:sz w:val="22"/>
          <w:szCs w:val="22"/>
        </w:rPr>
        <w:t xml:space="preserve">da üyemiz olan yakın kurumlardan bir üyemiz o kuruma yazı ile görevlendirilmelidir. </w:t>
      </w:r>
      <w:r w:rsidRPr="00982613">
        <w:rPr>
          <w:rFonts w:ascii="Century Gothic" w:hAnsi="Century Gothic" w:cs="Arial"/>
          <w:b/>
          <w:color w:val="auto"/>
          <w:sz w:val="22"/>
          <w:szCs w:val="22"/>
          <w:u w:val="single"/>
        </w:rPr>
        <w:t>Örnek yazı ektedir.</w:t>
      </w:r>
    </w:p>
    <w:p w:rsidR="00AE5B0A" w:rsidRPr="00982613" w:rsidRDefault="00AE5B0A" w:rsidP="00AE5B0A">
      <w:pPr>
        <w:pStyle w:val="NormalWeb"/>
        <w:jc w:val="both"/>
        <w:rPr>
          <w:rFonts w:ascii="Century Gothic" w:hAnsi="Century Gothic" w:cs="Arial"/>
          <w:b/>
          <w:color w:val="auto"/>
          <w:sz w:val="22"/>
          <w:szCs w:val="22"/>
          <w:u w:val="single"/>
        </w:rPr>
      </w:pPr>
      <w:r w:rsidRPr="00982613">
        <w:rPr>
          <w:rFonts w:ascii="Century Gothic" w:hAnsi="Century Gothic" w:cs="Arial"/>
          <w:color w:val="auto"/>
          <w:sz w:val="22"/>
          <w:szCs w:val="22"/>
        </w:rPr>
        <w:t xml:space="preserve">2-Bu görevlilerle bir toplantı yapılarak önceden tespit formları ve tespit işlemleri ile ilgili </w:t>
      </w:r>
      <w:r w:rsidRPr="00982613">
        <w:rPr>
          <w:rFonts w:ascii="Century Gothic" w:hAnsi="Century Gothic" w:cs="Arial"/>
          <w:b/>
          <w:color w:val="auto"/>
          <w:sz w:val="22"/>
          <w:szCs w:val="22"/>
          <w:u w:val="single"/>
        </w:rPr>
        <w:t>bilgilendirilmelidir</w:t>
      </w:r>
      <w:r w:rsidRPr="00982613">
        <w:rPr>
          <w:rFonts w:ascii="Century Gothic" w:hAnsi="Century Gothic" w:cs="Arial"/>
          <w:color w:val="auto"/>
          <w:sz w:val="22"/>
          <w:szCs w:val="22"/>
        </w:rPr>
        <w:t xml:space="preserve">. 4688 sayılı Kanunun 30. maddesine göre belirlenmiş olan </w:t>
      </w:r>
      <w:r w:rsidRPr="00982613">
        <w:rPr>
          <w:rFonts w:ascii="Century Gothic" w:hAnsi="Century Gothic" w:cs="Arial"/>
          <w:b/>
          <w:color w:val="auto"/>
          <w:sz w:val="22"/>
          <w:szCs w:val="22"/>
          <w:u w:val="single"/>
        </w:rPr>
        <w:t>tutanak formu boş olarak</w:t>
      </w:r>
      <w:r>
        <w:rPr>
          <w:rFonts w:ascii="Century Gothic" w:hAnsi="Century Gothic" w:cs="Arial"/>
          <w:color w:val="auto"/>
          <w:sz w:val="22"/>
          <w:szCs w:val="22"/>
        </w:rPr>
        <w:t xml:space="preserve"> belirlenen</w:t>
      </w:r>
      <w:r w:rsidRPr="00982613">
        <w:rPr>
          <w:rFonts w:ascii="Century Gothic" w:hAnsi="Century Gothic" w:cs="Arial"/>
          <w:color w:val="auto"/>
          <w:sz w:val="22"/>
          <w:szCs w:val="22"/>
        </w:rPr>
        <w:t xml:space="preserve"> temsilcilere verilmelidir. </w:t>
      </w:r>
      <w:r w:rsidRPr="00982613">
        <w:rPr>
          <w:rFonts w:ascii="Century Gothic" w:hAnsi="Century Gothic" w:cs="Arial"/>
          <w:b/>
          <w:color w:val="auto"/>
          <w:sz w:val="22"/>
          <w:szCs w:val="22"/>
          <w:u w:val="single"/>
        </w:rPr>
        <w:t xml:space="preserve">Ekte boş form </w:t>
      </w:r>
      <w:r w:rsidR="00BD15B1">
        <w:rPr>
          <w:rFonts w:ascii="Century Gothic" w:hAnsi="Century Gothic" w:cs="Arial"/>
          <w:b/>
          <w:color w:val="auto"/>
          <w:sz w:val="22"/>
          <w:szCs w:val="22"/>
          <w:u w:val="single"/>
        </w:rPr>
        <w:t>bulunmaktadır</w:t>
      </w:r>
      <w:r w:rsidRPr="00982613">
        <w:rPr>
          <w:rFonts w:ascii="Century Gothic" w:hAnsi="Century Gothic" w:cs="Arial"/>
          <w:b/>
          <w:color w:val="auto"/>
          <w:sz w:val="22"/>
          <w:szCs w:val="22"/>
          <w:u w:val="single"/>
        </w:rPr>
        <w:t>.</w:t>
      </w:r>
    </w:p>
    <w:p w:rsidR="00AE5B0A" w:rsidRPr="00982613" w:rsidRDefault="00AE5B0A" w:rsidP="00AE5B0A">
      <w:pPr>
        <w:pStyle w:val="NormalWeb"/>
        <w:jc w:val="both"/>
        <w:rPr>
          <w:rFonts w:ascii="Century Gothic" w:hAnsi="Century Gothic" w:cs="Arial"/>
          <w:b/>
          <w:color w:val="auto"/>
          <w:sz w:val="22"/>
          <w:szCs w:val="22"/>
        </w:rPr>
      </w:pPr>
      <w:r w:rsidRPr="00982613">
        <w:rPr>
          <w:rFonts w:ascii="Century Gothic" w:hAnsi="Century Gothic" w:cs="Arial"/>
          <w:color w:val="auto"/>
          <w:sz w:val="22"/>
          <w:szCs w:val="22"/>
        </w:rPr>
        <w:t xml:space="preserve">3-Görevlendirilen isimler kurumlarda </w:t>
      </w:r>
      <w:r w:rsidRPr="00982613">
        <w:rPr>
          <w:rFonts w:ascii="Century Gothic" w:hAnsi="Century Gothic" w:cs="Arial"/>
          <w:b/>
          <w:color w:val="auto"/>
          <w:sz w:val="22"/>
          <w:szCs w:val="22"/>
        </w:rPr>
        <w:t>tespit tutanaklarının imzalanacağı zamanı</w:t>
      </w:r>
      <w:r w:rsidRPr="00982613">
        <w:rPr>
          <w:rFonts w:ascii="Century Gothic" w:hAnsi="Century Gothic" w:cs="Arial"/>
          <w:color w:val="auto"/>
          <w:sz w:val="22"/>
          <w:szCs w:val="22"/>
        </w:rPr>
        <w:t xml:space="preserve"> önceden o kurumlardan öğrenmeli ve tespit tutanaklarının </w:t>
      </w:r>
      <w:r w:rsidRPr="00982613">
        <w:rPr>
          <w:rFonts w:ascii="Century Gothic" w:hAnsi="Century Gothic" w:cs="Arial"/>
          <w:b/>
          <w:color w:val="auto"/>
          <w:sz w:val="22"/>
          <w:szCs w:val="22"/>
        </w:rPr>
        <w:t>imzalanacağı anda mutlaka o kurumda olmalıdır.</w:t>
      </w:r>
    </w:p>
    <w:p w:rsidR="00AE5B0A" w:rsidRPr="00982613" w:rsidRDefault="00AE5B0A" w:rsidP="00AE5B0A">
      <w:pPr>
        <w:pStyle w:val="NormalWeb"/>
        <w:jc w:val="both"/>
        <w:rPr>
          <w:rFonts w:ascii="Century Gothic" w:hAnsi="Century Gothic" w:cs="Arial"/>
          <w:b/>
          <w:color w:val="auto"/>
          <w:sz w:val="22"/>
          <w:szCs w:val="22"/>
        </w:rPr>
      </w:pPr>
      <w:r w:rsidRPr="00982613">
        <w:rPr>
          <w:rFonts w:ascii="Century Gothic" w:hAnsi="Century Gothic" w:cs="Arial"/>
          <w:color w:val="auto"/>
          <w:sz w:val="22"/>
          <w:szCs w:val="22"/>
        </w:rPr>
        <w:t xml:space="preserve">4-Tespit toplantısına katılacak kişi önceden o kurumda </w:t>
      </w:r>
      <w:r w:rsidRPr="00982613">
        <w:rPr>
          <w:rFonts w:ascii="Century Gothic" w:hAnsi="Century Gothic" w:cs="Arial"/>
          <w:b/>
          <w:color w:val="auto"/>
          <w:sz w:val="22"/>
          <w:szCs w:val="22"/>
        </w:rPr>
        <w:t>kaç memur</w:t>
      </w:r>
      <w:r w:rsidRPr="00982613">
        <w:rPr>
          <w:rFonts w:ascii="Century Gothic" w:hAnsi="Century Gothic" w:cs="Arial"/>
          <w:color w:val="auto"/>
          <w:sz w:val="22"/>
          <w:szCs w:val="22"/>
        </w:rPr>
        <w:t xml:space="preserve"> olduğunu ve bunların </w:t>
      </w:r>
      <w:r w:rsidRPr="00982613">
        <w:rPr>
          <w:rFonts w:ascii="Century Gothic" w:hAnsi="Century Gothic" w:cs="Arial"/>
          <w:b/>
          <w:color w:val="auto"/>
          <w:sz w:val="22"/>
          <w:szCs w:val="22"/>
        </w:rPr>
        <w:t>hangi sendikalara</w:t>
      </w:r>
      <w:r w:rsidRPr="00982613">
        <w:rPr>
          <w:rFonts w:ascii="Century Gothic" w:hAnsi="Century Gothic" w:cs="Arial"/>
          <w:color w:val="auto"/>
          <w:sz w:val="22"/>
          <w:szCs w:val="22"/>
        </w:rPr>
        <w:t xml:space="preserve"> üye olduklarının, </w:t>
      </w:r>
      <w:r w:rsidRPr="00982613">
        <w:rPr>
          <w:rFonts w:ascii="Century Gothic" w:hAnsi="Century Gothic" w:cs="Arial"/>
          <w:b/>
          <w:color w:val="auto"/>
          <w:sz w:val="22"/>
          <w:szCs w:val="22"/>
        </w:rPr>
        <w:t>kaçının üye olmadıklarının</w:t>
      </w:r>
      <w:r w:rsidRPr="00982613">
        <w:rPr>
          <w:rFonts w:ascii="Century Gothic" w:hAnsi="Century Gothic" w:cs="Arial"/>
          <w:color w:val="auto"/>
          <w:sz w:val="22"/>
          <w:szCs w:val="22"/>
        </w:rPr>
        <w:t xml:space="preserve"> bilgisine ulaşmalıdır. </w:t>
      </w:r>
      <w:r w:rsidRPr="00982613">
        <w:rPr>
          <w:rFonts w:ascii="Century Gothic" w:hAnsi="Century Gothic" w:cs="Arial"/>
          <w:b/>
          <w:color w:val="auto"/>
          <w:sz w:val="22"/>
          <w:szCs w:val="22"/>
        </w:rPr>
        <w:t>Eğer o kurumda üyemiz var ise elinde üye listesi ile tespit toplantısına gitmelidir.</w:t>
      </w:r>
    </w:p>
    <w:p w:rsidR="00AE5B0A" w:rsidRPr="00982613" w:rsidRDefault="00AE5B0A" w:rsidP="00AE5B0A">
      <w:pPr>
        <w:pStyle w:val="NormalWeb"/>
        <w:jc w:val="both"/>
        <w:rPr>
          <w:rFonts w:ascii="Century Gothic" w:hAnsi="Century Gothic" w:cs="Arial"/>
          <w:b/>
          <w:color w:val="auto"/>
          <w:sz w:val="22"/>
          <w:szCs w:val="22"/>
        </w:rPr>
      </w:pPr>
      <w:r w:rsidRPr="00982613">
        <w:rPr>
          <w:rFonts w:ascii="Century Gothic" w:hAnsi="Century Gothic" w:cs="Arial"/>
          <w:color w:val="auto"/>
          <w:sz w:val="22"/>
          <w:szCs w:val="22"/>
        </w:rPr>
        <w:t xml:space="preserve">5-Özellikle üyemiz olmayan belediyelerde </w:t>
      </w:r>
      <w:r w:rsidRPr="00982613">
        <w:rPr>
          <w:rFonts w:ascii="Century Gothic" w:hAnsi="Century Gothic" w:cs="Arial"/>
          <w:b/>
          <w:color w:val="auto"/>
          <w:sz w:val="22"/>
          <w:szCs w:val="22"/>
        </w:rPr>
        <w:t>sahte veya şişirme</w:t>
      </w:r>
      <w:r w:rsidRPr="00982613">
        <w:rPr>
          <w:rFonts w:ascii="Century Gothic" w:hAnsi="Century Gothic" w:cs="Arial"/>
          <w:color w:val="auto"/>
          <w:sz w:val="22"/>
          <w:szCs w:val="22"/>
        </w:rPr>
        <w:t xml:space="preserve"> (naylon) üye gösterme gayretlerine mani olmalıyız. Bunun yolu; önceden o kurumda </w:t>
      </w:r>
      <w:r w:rsidRPr="00982613">
        <w:rPr>
          <w:rFonts w:ascii="Century Gothic" w:hAnsi="Century Gothic" w:cs="Arial"/>
          <w:b/>
          <w:color w:val="auto"/>
          <w:sz w:val="22"/>
          <w:szCs w:val="22"/>
        </w:rPr>
        <w:t>kaç memur</w:t>
      </w:r>
      <w:r w:rsidRPr="00982613">
        <w:rPr>
          <w:rFonts w:ascii="Century Gothic" w:hAnsi="Century Gothic" w:cs="Arial"/>
          <w:color w:val="auto"/>
          <w:sz w:val="22"/>
          <w:szCs w:val="22"/>
        </w:rPr>
        <w:t xml:space="preserve"> çalıştığını bilmekten geçer. Ayrıca bu tür kurumlarda tespit toplantısında üyelerden en son </w:t>
      </w:r>
      <w:r w:rsidRPr="00982613">
        <w:rPr>
          <w:rFonts w:ascii="Century Gothic" w:hAnsi="Century Gothic" w:cs="Arial"/>
          <w:b/>
          <w:color w:val="auto"/>
          <w:sz w:val="22"/>
          <w:szCs w:val="22"/>
        </w:rPr>
        <w:t xml:space="preserve">(15 </w:t>
      </w:r>
      <w:r w:rsidRPr="00982613">
        <w:rPr>
          <w:rFonts w:ascii="Century Gothic" w:hAnsi="Century Gothic" w:cs="Arial"/>
          <w:b/>
          <w:color w:val="auto"/>
          <w:sz w:val="22"/>
          <w:szCs w:val="22"/>
        </w:rPr>
        <w:lastRenderedPageBreak/>
        <w:t xml:space="preserve">Mayıs itibari ile) </w:t>
      </w:r>
      <w:r w:rsidRPr="00982613">
        <w:rPr>
          <w:rFonts w:ascii="Century Gothic" w:hAnsi="Century Gothic" w:cs="Arial"/>
          <w:color w:val="auto"/>
          <w:sz w:val="22"/>
          <w:szCs w:val="22"/>
        </w:rPr>
        <w:t xml:space="preserve">yapılan aidat kesinti </w:t>
      </w:r>
      <w:r w:rsidRPr="00982613">
        <w:rPr>
          <w:rFonts w:ascii="Century Gothic" w:hAnsi="Century Gothic" w:cs="Arial"/>
          <w:b/>
          <w:color w:val="auto"/>
          <w:sz w:val="22"/>
          <w:szCs w:val="22"/>
          <w:u w:val="single"/>
        </w:rPr>
        <w:t>listesinin masada olması</w:t>
      </w:r>
      <w:r w:rsidRPr="00982613">
        <w:rPr>
          <w:rFonts w:ascii="Century Gothic" w:hAnsi="Century Gothic" w:cs="Arial"/>
          <w:color w:val="auto"/>
          <w:sz w:val="22"/>
          <w:szCs w:val="22"/>
        </w:rPr>
        <w:t xml:space="preserve"> istenmelidir. </w:t>
      </w:r>
      <w:r w:rsidRPr="00982613">
        <w:rPr>
          <w:rFonts w:ascii="Century Gothic" w:hAnsi="Century Gothic" w:cs="Arial"/>
          <w:b/>
          <w:color w:val="auto"/>
          <w:sz w:val="22"/>
          <w:szCs w:val="22"/>
        </w:rPr>
        <w:t>Çünkü aidat kesilmeyenleri üye olarak saymalarını engellemeliyiz.</w:t>
      </w:r>
    </w:p>
    <w:p w:rsidR="00AE5B0A" w:rsidRPr="00982613" w:rsidRDefault="00AE5B0A" w:rsidP="00AE5B0A">
      <w:pPr>
        <w:pStyle w:val="NormalWeb"/>
        <w:jc w:val="both"/>
        <w:rPr>
          <w:rFonts w:ascii="Century Gothic" w:hAnsi="Century Gothic" w:cs="Arial"/>
          <w:color w:val="auto"/>
          <w:sz w:val="22"/>
          <w:szCs w:val="22"/>
        </w:rPr>
      </w:pPr>
      <w:r w:rsidRPr="00982613">
        <w:rPr>
          <w:rFonts w:ascii="Century Gothic" w:hAnsi="Century Gothic" w:cs="Arial"/>
          <w:color w:val="auto"/>
          <w:sz w:val="22"/>
          <w:szCs w:val="22"/>
        </w:rPr>
        <w:t xml:space="preserve">6-Üyemiz olan kurumlarda üyemiz olup da o an kurumda bulunmayanların </w:t>
      </w:r>
      <w:r w:rsidRPr="00982613">
        <w:rPr>
          <w:rFonts w:ascii="Century Gothic" w:hAnsi="Century Gothic" w:cs="Arial"/>
          <w:b/>
          <w:color w:val="auto"/>
          <w:sz w:val="22"/>
          <w:szCs w:val="22"/>
        </w:rPr>
        <w:t>(başka kurumlarda görevlendirilmiş olanlar ile askerlik, hastalık, doğum vs sebeplerle ücretsiz izinli sayılanların)</w:t>
      </w:r>
      <w:r w:rsidRPr="00982613">
        <w:rPr>
          <w:rFonts w:ascii="Century Gothic" w:hAnsi="Century Gothic" w:cs="Arial"/>
          <w:color w:val="auto"/>
          <w:sz w:val="22"/>
          <w:szCs w:val="22"/>
        </w:rPr>
        <w:t xml:space="preserve"> tespit sırasında </w:t>
      </w:r>
      <w:r w:rsidRPr="00982613">
        <w:rPr>
          <w:rFonts w:ascii="Century Gothic" w:hAnsi="Century Gothic" w:cs="Arial"/>
          <w:b/>
          <w:color w:val="auto"/>
          <w:sz w:val="22"/>
          <w:szCs w:val="22"/>
          <w:u w:val="single"/>
        </w:rPr>
        <w:t>üyemiz olarak sayılması</w:t>
      </w:r>
      <w:r w:rsidRPr="00982613">
        <w:rPr>
          <w:rFonts w:ascii="Century Gothic" w:hAnsi="Century Gothic" w:cs="Arial"/>
          <w:color w:val="auto"/>
          <w:sz w:val="22"/>
          <w:szCs w:val="22"/>
        </w:rPr>
        <w:t xml:space="preserve"> temin edilmelidir.</w:t>
      </w:r>
    </w:p>
    <w:p w:rsidR="00AE5B0A" w:rsidRPr="00982613" w:rsidRDefault="00AE5B0A" w:rsidP="00AE5B0A">
      <w:pPr>
        <w:pStyle w:val="NormalWeb"/>
        <w:jc w:val="both"/>
        <w:rPr>
          <w:rFonts w:ascii="Century Gothic" w:hAnsi="Century Gothic" w:cs="Arial"/>
          <w:color w:val="auto"/>
          <w:sz w:val="22"/>
          <w:szCs w:val="22"/>
        </w:rPr>
      </w:pPr>
      <w:r w:rsidRPr="00982613">
        <w:rPr>
          <w:rFonts w:ascii="Century Gothic" w:hAnsi="Century Gothic" w:cs="Arial"/>
          <w:color w:val="auto"/>
          <w:sz w:val="22"/>
          <w:szCs w:val="22"/>
        </w:rPr>
        <w:t xml:space="preserve">7-Tespit toplantılarına katılacak temsilciler her türlü olumsuzlukta mutlaka </w:t>
      </w:r>
      <w:r w:rsidRPr="00982613">
        <w:rPr>
          <w:rFonts w:ascii="Century Gothic" w:hAnsi="Century Gothic" w:cs="Arial"/>
          <w:b/>
          <w:color w:val="auto"/>
          <w:sz w:val="22"/>
          <w:szCs w:val="22"/>
        </w:rPr>
        <w:t>il temsilcilerini</w:t>
      </w:r>
      <w:r w:rsidRPr="00982613">
        <w:rPr>
          <w:rFonts w:ascii="Century Gothic" w:hAnsi="Century Gothic" w:cs="Arial"/>
          <w:color w:val="auto"/>
          <w:sz w:val="22"/>
          <w:szCs w:val="22"/>
        </w:rPr>
        <w:t xml:space="preserve"> ya da </w:t>
      </w:r>
      <w:r w:rsidRPr="00982613">
        <w:rPr>
          <w:rFonts w:ascii="Century Gothic" w:hAnsi="Century Gothic" w:cs="Arial"/>
          <w:b/>
          <w:color w:val="auto"/>
          <w:sz w:val="22"/>
          <w:szCs w:val="22"/>
        </w:rPr>
        <w:t>Genel Merkezi</w:t>
      </w:r>
      <w:r w:rsidRPr="00982613">
        <w:rPr>
          <w:rFonts w:ascii="Century Gothic" w:hAnsi="Century Gothic" w:cs="Arial"/>
          <w:color w:val="auto"/>
          <w:sz w:val="22"/>
          <w:szCs w:val="22"/>
        </w:rPr>
        <w:t xml:space="preserve"> telefonla arayarak bilgi almalıdır. Olumsuzluk düzelmemiş ise tespit tutanaklarının altına o olumsuzlukla ilgili </w:t>
      </w:r>
      <w:r w:rsidRPr="00982613">
        <w:rPr>
          <w:rFonts w:ascii="Century Gothic" w:hAnsi="Century Gothic" w:cs="Arial"/>
          <w:b/>
          <w:color w:val="auto"/>
          <w:sz w:val="22"/>
          <w:szCs w:val="22"/>
          <w:u w:val="single"/>
        </w:rPr>
        <w:t>şerh koyarak</w:t>
      </w:r>
      <w:r w:rsidRPr="00982613">
        <w:rPr>
          <w:rFonts w:ascii="Century Gothic" w:hAnsi="Century Gothic" w:cs="Arial"/>
          <w:color w:val="auto"/>
          <w:sz w:val="22"/>
          <w:szCs w:val="22"/>
        </w:rPr>
        <w:t xml:space="preserve"> tutanağı imzalamalıdır. Ardından zaman geçmeden ilgili makamlara (</w:t>
      </w:r>
      <w:r w:rsidRPr="00982613">
        <w:rPr>
          <w:rFonts w:ascii="Century Gothic" w:hAnsi="Century Gothic" w:cs="Arial"/>
          <w:b/>
          <w:color w:val="auto"/>
          <w:sz w:val="22"/>
          <w:szCs w:val="22"/>
        </w:rPr>
        <w:t>Ku</w:t>
      </w:r>
      <w:r w:rsidR="00BD15B1">
        <w:rPr>
          <w:rFonts w:ascii="Century Gothic" w:hAnsi="Century Gothic" w:cs="Arial"/>
          <w:b/>
          <w:color w:val="auto"/>
          <w:sz w:val="22"/>
          <w:szCs w:val="22"/>
        </w:rPr>
        <w:t>ruma, gerekli hallerde savcılığa</w:t>
      </w:r>
      <w:r w:rsidRPr="00982613">
        <w:rPr>
          <w:rFonts w:ascii="Century Gothic" w:hAnsi="Century Gothic" w:cs="Arial"/>
          <w:b/>
          <w:color w:val="auto"/>
          <w:sz w:val="22"/>
          <w:szCs w:val="22"/>
        </w:rPr>
        <w:t xml:space="preserve"> vs)</w:t>
      </w:r>
      <w:r w:rsidRPr="00982613">
        <w:rPr>
          <w:rFonts w:ascii="Century Gothic" w:hAnsi="Century Gothic" w:cs="Arial"/>
          <w:color w:val="auto"/>
          <w:sz w:val="22"/>
          <w:szCs w:val="22"/>
        </w:rPr>
        <w:t xml:space="preserve"> itiraz müracaatları yapılmalıdır.</w:t>
      </w:r>
    </w:p>
    <w:p w:rsidR="00AE5B0A" w:rsidRPr="00982613" w:rsidRDefault="00AE5B0A" w:rsidP="00AE5B0A">
      <w:pPr>
        <w:pStyle w:val="NormalWeb"/>
        <w:jc w:val="both"/>
        <w:rPr>
          <w:rFonts w:ascii="Century Gothic" w:hAnsi="Century Gothic" w:cs="Arial"/>
          <w:color w:val="auto"/>
          <w:sz w:val="22"/>
          <w:szCs w:val="22"/>
        </w:rPr>
      </w:pPr>
      <w:r w:rsidRPr="00982613">
        <w:rPr>
          <w:rFonts w:ascii="Century Gothic" w:hAnsi="Century Gothic" w:cs="Arial"/>
          <w:color w:val="auto"/>
          <w:sz w:val="22"/>
          <w:szCs w:val="22"/>
        </w:rPr>
        <w:t>8-</w:t>
      </w:r>
      <w:r w:rsidRPr="00982613">
        <w:rPr>
          <w:rFonts w:ascii="Century Gothic" w:hAnsi="Century Gothic"/>
          <w:color w:val="000000"/>
          <w:sz w:val="22"/>
          <w:szCs w:val="22"/>
        </w:rPr>
        <w:t xml:space="preserve">Sendikamızdan istifa edenler için; bordro tahakkuklarında dikkat edilerek bu kişilerin sendikamıza üyeliklerinin kanun </w:t>
      </w:r>
      <w:proofErr w:type="gramStart"/>
      <w:r w:rsidRPr="00982613">
        <w:rPr>
          <w:rFonts w:ascii="Century Gothic" w:hAnsi="Century Gothic"/>
          <w:color w:val="000000"/>
          <w:sz w:val="22"/>
          <w:szCs w:val="22"/>
        </w:rPr>
        <w:t>gereğince  30</w:t>
      </w:r>
      <w:proofErr w:type="gramEnd"/>
      <w:r w:rsidRPr="00982613">
        <w:rPr>
          <w:rFonts w:ascii="Century Gothic" w:hAnsi="Century Gothic"/>
          <w:color w:val="000000"/>
          <w:sz w:val="22"/>
          <w:szCs w:val="22"/>
        </w:rPr>
        <w:t xml:space="preserve"> gün süre ile devam ettiği  için  kesintinin sendikamıza yapılmasına dikkat edilmelidir. Örneğin; </w:t>
      </w:r>
      <w:r w:rsidRPr="00982613">
        <w:rPr>
          <w:rFonts w:ascii="Century Gothic" w:hAnsi="Century Gothic"/>
          <w:b/>
          <w:color w:val="000000"/>
          <w:sz w:val="22"/>
          <w:szCs w:val="22"/>
          <w:u w:val="single"/>
        </w:rPr>
        <w:t>istifanın kuruma veriliş tarihi</w:t>
      </w:r>
      <w:r w:rsidRPr="00982613">
        <w:rPr>
          <w:rFonts w:ascii="Century Gothic" w:hAnsi="Century Gothic"/>
          <w:color w:val="000000"/>
          <w:sz w:val="22"/>
          <w:szCs w:val="22"/>
        </w:rPr>
        <w:t xml:space="preserve"> 14 Nisan sonrası ise mutlak suretle sendikamıza aidatın kesilip, tutanakta da sendikamız üyesi olarak gösterilecektir. </w:t>
      </w:r>
      <w:r w:rsidRPr="00982613">
        <w:rPr>
          <w:rFonts w:ascii="Century Gothic" w:hAnsi="Century Gothic"/>
          <w:b/>
          <w:color w:val="000000"/>
          <w:sz w:val="22"/>
          <w:szCs w:val="22"/>
        </w:rPr>
        <w:t>Geçersiz ve usulsüz olması sebebiyle iade ettiğimiz istifalarda tutanakta sendikamıza yazılacaktır</w:t>
      </w:r>
      <w:r w:rsidRPr="00982613">
        <w:rPr>
          <w:rFonts w:ascii="Century Gothic" w:hAnsi="Century Gothic"/>
          <w:color w:val="000000"/>
          <w:sz w:val="22"/>
          <w:szCs w:val="22"/>
        </w:rPr>
        <w:t>.</w:t>
      </w:r>
    </w:p>
    <w:p w:rsidR="00AE5B0A" w:rsidRPr="00982613" w:rsidRDefault="00AE5B0A" w:rsidP="00AE5B0A">
      <w:pPr>
        <w:pStyle w:val="NormalWeb"/>
        <w:jc w:val="both"/>
        <w:rPr>
          <w:rFonts w:ascii="Century Gothic" w:hAnsi="Century Gothic" w:cs="Arial"/>
          <w:color w:val="auto"/>
          <w:sz w:val="22"/>
          <w:szCs w:val="22"/>
        </w:rPr>
      </w:pPr>
      <w:r w:rsidRPr="00982613">
        <w:rPr>
          <w:rFonts w:ascii="Century Gothic" w:hAnsi="Century Gothic" w:cs="Arial"/>
          <w:color w:val="auto"/>
          <w:sz w:val="22"/>
          <w:szCs w:val="22"/>
        </w:rPr>
        <w:t xml:space="preserve">9-Tespit formları imzalama işlemi bittikten sonra imza toplantısına katılan temsilcimiz kurumdan daha </w:t>
      </w:r>
      <w:r w:rsidRPr="00982613">
        <w:rPr>
          <w:rFonts w:ascii="Century Gothic" w:hAnsi="Century Gothic" w:cs="Arial"/>
          <w:b/>
          <w:color w:val="auto"/>
          <w:sz w:val="22"/>
          <w:szCs w:val="22"/>
        </w:rPr>
        <w:t>ayrılmadan</w:t>
      </w:r>
      <w:r w:rsidRPr="00982613">
        <w:rPr>
          <w:rFonts w:ascii="Century Gothic" w:hAnsi="Century Gothic" w:cs="Arial"/>
          <w:color w:val="auto"/>
          <w:sz w:val="22"/>
          <w:szCs w:val="22"/>
        </w:rPr>
        <w:t xml:space="preserve"> </w:t>
      </w:r>
      <w:r w:rsidRPr="00982613">
        <w:rPr>
          <w:rFonts w:ascii="Century Gothic" w:hAnsi="Century Gothic" w:cs="Arial"/>
          <w:b/>
          <w:color w:val="auto"/>
          <w:sz w:val="22"/>
          <w:szCs w:val="22"/>
        </w:rPr>
        <w:t>imzalı formu Genel Merkez’in 0</w:t>
      </w:r>
      <w:r>
        <w:rPr>
          <w:rFonts w:ascii="Century Gothic" w:hAnsi="Century Gothic" w:cs="Arial"/>
          <w:b/>
          <w:color w:val="auto"/>
          <w:sz w:val="22"/>
          <w:szCs w:val="22"/>
        </w:rPr>
        <w:t xml:space="preserve"> </w:t>
      </w:r>
      <w:r w:rsidRPr="00982613">
        <w:rPr>
          <w:rFonts w:ascii="Century Gothic" w:hAnsi="Century Gothic" w:cs="Arial"/>
          <w:b/>
          <w:color w:val="auto"/>
          <w:sz w:val="22"/>
          <w:szCs w:val="22"/>
        </w:rPr>
        <w:t xml:space="preserve">312 </w:t>
      </w:r>
      <w:r>
        <w:rPr>
          <w:rFonts w:ascii="Century Gothic" w:hAnsi="Century Gothic" w:cs="Arial"/>
          <w:b/>
          <w:color w:val="auto"/>
          <w:sz w:val="22"/>
          <w:szCs w:val="22"/>
        </w:rPr>
        <w:t>419 29 71</w:t>
      </w:r>
      <w:r w:rsidRPr="00982613">
        <w:rPr>
          <w:rFonts w:ascii="Century Gothic" w:hAnsi="Century Gothic" w:cs="Arial"/>
          <w:b/>
          <w:color w:val="auto"/>
          <w:sz w:val="22"/>
          <w:szCs w:val="22"/>
        </w:rPr>
        <w:t xml:space="preserve"> </w:t>
      </w:r>
      <w:proofErr w:type="spellStart"/>
      <w:r w:rsidRPr="00982613">
        <w:rPr>
          <w:rFonts w:ascii="Century Gothic" w:hAnsi="Century Gothic" w:cs="Arial"/>
          <w:b/>
          <w:color w:val="auto"/>
          <w:sz w:val="22"/>
          <w:szCs w:val="22"/>
        </w:rPr>
        <w:t>nolu</w:t>
      </w:r>
      <w:proofErr w:type="spellEnd"/>
      <w:r w:rsidRPr="00982613">
        <w:rPr>
          <w:rFonts w:ascii="Century Gothic" w:hAnsi="Century Gothic" w:cs="Arial"/>
          <w:b/>
          <w:color w:val="auto"/>
          <w:sz w:val="22"/>
          <w:szCs w:val="22"/>
        </w:rPr>
        <w:t xml:space="preserve"> faksına iletecektir.</w:t>
      </w:r>
      <w:r w:rsidRPr="00982613">
        <w:rPr>
          <w:rFonts w:ascii="Century Gothic" w:hAnsi="Century Gothic" w:cs="Arial"/>
          <w:color w:val="auto"/>
          <w:sz w:val="22"/>
          <w:szCs w:val="22"/>
        </w:rPr>
        <w:t xml:space="preserve"> Ayrıca imzalanan tespit tutanağının kurum tarafından </w:t>
      </w:r>
      <w:r w:rsidRPr="00982613">
        <w:rPr>
          <w:rFonts w:ascii="Century Gothic" w:hAnsi="Century Gothic" w:cs="Arial"/>
          <w:b/>
          <w:color w:val="auto"/>
          <w:sz w:val="22"/>
          <w:szCs w:val="22"/>
        </w:rPr>
        <w:t xml:space="preserve">Mahalli İdareler İl Müdürlüğü’ne </w:t>
      </w:r>
      <w:r w:rsidRPr="00982613">
        <w:rPr>
          <w:rFonts w:ascii="Century Gothic" w:hAnsi="Century Gothic" w:cs="Arial"/>
          <w:color w:val="auto"/>
          <w:sz w:val="22"/>
          <w:szCs w:val="22"/>
        </w:rPr>
        <w:t>göndermeleri temin edilmelidir.</w:t>
      </w:r>
    </w:p>
    <w:p w:rsidR="00AE5B0A" w:rsidRPr="00982613" w:rsidRDefault="00AE5B0A" w:rsidP="00AE5B0A">
      <w:pPr>
        <w:pStyle w:val="NormalWeb"/>
        <w:jc w:val="both"/>
        <w:rPr>
          <w:rFonts w:ascii="Century Gothic" w:hAnsi="Century Gothic" w:cs="Arial"/>
          <w:color w:val="auto"/>
          <w:sz w:val="22"/>
          <w:szCs w:val="22"/>
        </w:rPr>
      </w:pPr>
      <w:r w:rsidRPr="00982613">
        <w:rPr>
          <w:rFonts w:ascii="Century Gothic" w:hAnsi="Century Gothic" w:cs="Arial"/>
          <w:color w:val="auto"/>
          <w:sz w:val="22"/>
          <w:szCs w:val="22"/>
        </w:rPr>
        <w:t>10-İl Mahalli İdareler Müdürlüklerinden tespit tutanaklarının </w:t>
      </w:r>
      <w:r w:rsidRPr="00982613">
        <w:rPr>
          <w:rFonts w:ascii="Century Gothic" w:hAnsi="Century Gothic" w:cs="Arial"/>
          <w:b/>
          <w:color w:val="auto"/>
          <w:sz w:val="22"/>
          <w:szCs w:val="22"/>
        </w:rPr>
        <w:t>Mahalli İdareler Genel Müdürlüğüne</w:t>
      </w:r>
      <w:r w:rsidRPr="00982613">
        <w:rPr>
          <w:rFonts w:ascii="Century Gothic" w:hAnsi="Century Gothic" w:cs="Arial"/>
          <w:color w:val="auto"/>
          <w:sz w:val="22"/>
          <w:szCs w:val="22"/>
        </w:rPr>
        <w:t xml:space="preserve"> gönderilmesinin takip edilerek buralarda yaşanabilecek aksaklıkların önüne geçilmelidir. </w:t>
      </w:r>
      <w:r w:rsidRPr="00982613">
        <w:rPr>
          <w:rFonts w:ascii="Century Gothic" w:hAnsi="Century Gothic" w:cs="Arial"/>
          <w:b/>
          <w:color w:val="auto"/>
          <w:sz w:val="22"/>
          <w:szCs w:val="22"/>
        </w:rPr>
        <w:t>Bunun yapılabilmesi için Mahalli İdareler İl Müdürü ile önceden görüşme yapılmalıdır. Diyalog geliştirmelidir</w:t>
      </w:r>
      <w:r w:rsidRPr="00982613">
        <w:rPr>
          <w:rFonts w:ascii="Century Gothic" w:hAnsi="Century Gothic" w:cs="Arial"/>
          <w:color w:val="auto"/>
          <w:sz w:val="22"/>
          <w:szCs w:val="22"/>
        </w:rPr>
        <w:t xml:space="preserve">. İşyerlerinden gelen bilgilerin burada doğru olarak tasnif edilmesi sağlanmalıdır. </w:t>
      </w:r>
    </w:p>
    <w:p w:rsidR="00AE5B0A" w:rsidRPr="00982613" w:rsidRDefault="00AE5B0A" w:rsidP="00AE5B0A">
      <w:pPr>
        <w:pStyle w:val="NormalWeb"/>
        <w:jc w:val="both"/>
        <w:rPr>
          <w:rFonts w:ascii="Century Gothic" w:hAnsi="Century Gothic" w:cs="Arial"/>
          <w:color w:val="auto"/>
          <w:sz w:val="22"/>
          <w:szCs w:val="22"/>
        </w:rPr>
      </w:pPr>
      <w:r w:rsidRPr="00982613">
        <w:rPr>
          <w:rFonts w:ascii="Century Gothic" w:hAnsi="Century Gothic" w:cs="Arial"/>
          <w:color w:val="auto"/>
          <w:sz w:val="22"/>
          <w:szCs w:val="22"/>
        </w:rPr>
        <w:t xml:space="preserve">11- Belediyelerde ve valiliklerdeki tutanaklar </w:t>
      </w:r>
      <w:r w:rsidRPr="00354DD9">
        <w:rPr>
          <w:rFonts w:ascii="Century Gothic" w:hAnsi="Century Gothic" w:cs="Arial"/>
          <w:b/>
          <w:color w:val="auto"/>
          <w:sz w:val="22"/>
          <w:szCs w:val="22"/>
          <w:u w:val="single"/>
        </w:rPr>
        <w:t>15</w:t>
      </w:r>
      <w:r w:rsidRPr="00354DD9">
        <w:rPr>
          <w:rFonts w:ascii="Century Gothic" w:hAnsi="Century Gothic" w:cs="Arial"/>
          <w:color w:val="auto"/>
          <w:sz w:val="22"/>
          <w:szCs w:val="22"/>
          <w:u w:val="single"/>
        </w:rPr>
        <w:t>-</w:t>
      </w:r>
      <w:r w:rsidRPr="00354DD9">
        <w:rPr>
          <w:rFonts w:ascii="Century Gothic" w:hAnsi="Century Gothic" w:cs="Arial"/>
          <w:b/>
          <w:color w:val="auto"/>
          <w:sz w:val="22"/>
          <w:szCs w:val="22"/>
          <w:u w:val="single"/>
        </w:rPr>
        <w:t>16</w:t>
      </w:r>
      <w:r>
        <w:rPr>
          <w:rFonts w:ascii="Century Gothic" w:hAnsi="Century Gothic" w:cs="Arial"/>
          <w:b/>
          <w:color w:val="auto"/>
          <w:sz w:val="22"/>
          <w:szCs w:val="22"/>
          <w:u w:val="single"/>
        </w:rPr>
        <w:t xml:space="preserve"> </w:t>
      </w:r>
      <w:r w:rsidRPr="00354DD9">
        <w:rPr>
          <w:rFonts w:ascii="Century Gothic" w:hAnsi="Century Gothic" w:cs="Arial"/>
          <w:b/>
          <w:color w:val="auto"/>
          <w:sz w:val="22"/>
          <w:szCs w:val="22"/>
          <w:u w:val="single"/>
        </w:rPr>
        <w:t>Mayıs</w:t>
      </w:r>
      <w:r w:rsidRPr="00982613">
        <w:rPr>
          <w:rFonts w:ascii="Century Gothic" w:hAnsi="Century Gothic" w:cs="Arial"/>
          <w:color w:val="auto"/>
          <w:sz w:val="22"/>
          <w:szCs w:val="22"/>
        </w:rPr>
        <w:t xml:space="preserve"> tarihleri arasında düzenlenmelidir.</w:t>
      </w:r>
    </w:p>
    <w:p w:rsidR="00AE5B0A" w:rsidRPr="00982613" w:rsidRDefault="00AE5B0A" w:rsidP="00AE5B0A">
      <w:pPr>
        <w:pStyle w:val="NormalWeb"/>
        <w:jc w:val="both"/>
        <w:rPr>
          <w:rFonts w:ascii="Century Gothic" w:hAnsi="Century Gothic" w:cs="Arial"/>
          <w:color w:val="auto"/>
          <w:sz w:val="22"/>
          <w:szCs w:val="22"/>
        </w:rPr>
      </w:pPr>
      <w:r w:rsidRPr="00982613">
        <w:rPr>
          <w:rFonts w:ascii="Century Gothic" w:hAnsi="Century Gothic" w:cs="Arial"/>
          <w:color w:val="auto"/>
          <w:sz w:val="22"/>
          <w:szCs w:val="22"/>
        </w:rPr>
        <w:t>Üyemiz olan bir kurumdan form Mahalli İdareler İl Müdürlüğü’ne gelmemişse hemen devreye girip o kuruma ait formun gelmesi temin edilmelidir. Böylece Türkiye Genelinde üyemiz olan bütün kurumlardaki üyelerimiz tespit tutanaklarına işlenmiş olacaktır.</w:t>
      </w:r>
      <w:r>
        <w:rPr>
          <w:rFonts w:ascii="Century Gothic" w:hAnsi="Century Gothic" w:cs="Arial"/>
          <w:color w:val="auto"/>
          <w:sz w:val="22"/>
          <w:szCs w:val="22"/>
        </w:rPr>
        <w:t xml:space="preserve"> </w:t>
      </w:r>
      <w:r w:rsidRPr="00982613">
        <w:rPr>
          <w:rFonts w:ascii="Century Gothic" w:hAnsi="Century Gothic" w:cs="Arial"/>
          <w:color w:val="auto"/>
          <w:sz w:val="22"/>
          <w:szCs w:val="22"/>
        </w:rPr>
        <w:t>Bu vesile ile çalışmalarınızda üstün başarılar dileriz.</w:t>
      </w:r>
    </w:p>
    <w:p w:rsidR="00AE5B0A" w:rsidRPr="00982613" w:rsidRDefault="00AE5B0A" w:rsidP="00AE5B0A">
      <w:pPr>
        <w:pStyle w:val="NormalWeb"/>
        <w:jc w:val="both"/>
        <w:rPr>
          <w:rFonts w:ascii="Century Gothic" w:hAnsi="Century Gothic" w:cs="Arial"/>
          <w:color w:val="auto"/>
          <w:sz w:val="22"/>
          <w:szCs w:val="22"/>
        </w:rPr>
      </w:pPr>
    </w:p>
    <w:p w:rsidR="00AE5B0A" w:rsidRPr="00982613" w:rsidRDefault="00AE5B0A" w:rsidP="00AE5B0A">
      <w:pPr>
        <w:pStyle w:val="NormalWeb"/>
        <w:jc w:val="both"/>
        <w:rPr>
          <w:rFonts w:ascii="Century Gothic" w:hAnsi="Century Gothic" w:cs="Arial"/>
          <w:color w:val="auto"/>
          <w:sz w:val="22"/>
          <w:szCs w:val="22"/>
        </w:rPr>
      </w:pPr>
      <w:r w:rsidRPr="00982613">
        <w:rPr>
          <w:rFonts w:ascii="Century Gothic" w:hAnsi="Century Gothic" w:cs="Arial"/>
          <w:color w:val="auto"/>
          <w:sz w:val="22"/>
          <w:szCs w:val="22"/>
        </w:rPr>
        <w:tab/>
        <w:t>Cengiz GÜLEBAY</w:t>
      </w:r>
      <w:r w:rsidRPr="00982613">
        <w:rPr>
          <w:rFonts w:ascii="Century Gothic" w:hAnsi="Century Gothic" w:cs="Arial"/>
          <w:color w:val="auto"/>
          <w:sz w:val="22"/>
          <w:szCs w:val="22"/>
        </w:rPr>
        <w:tab/>
      </w:r>
      <w:r w:rsidRPr="00982613">
        <w:rPr>
          <w:rFonts w:ascii="Century Gothic" w:hAnsi="Century Gothic" w:cs="Arial"/>
          <w:color w:val="auto"/>
          <w:sz w:val="22"/>
          <w:szCs w:val="22"/>
        </w:rPr>
        <w:tab/>
      </w:r>
      <w:r w:rsidRPr="00982613">
        <w:rPr>
          <w:rFonts w:ascii="Century Gothic" w:hAnsi="Century Gothic" w:cs="Arial"/>
          <w:color w:val="auto"/>
          <w:sz w:val="22"/>
          <w:szCs w:val="22"/>
        </w:rPr>
        <w:tab/>
      </w:r>
      <w:r w:rsidRPr="00982613">
        <w:rPr>
          <w:rFonts w:ascii="Century Gothic" w:hAnsi="Century Gothic" w:cs="Arial"/>
          <w:color w:val="auto"/>
          <w:sz w:val="22"/>
          <w:szCs w:val="22"/>
        </w:rPr>
        <w:tab/>
      </w:r>
      <w:r w:rsidRPr="00982613">
        <w:rPr>
          <w:rFonts w:ascii="Century Gothic" w:hAnsi="Century Gothic" w:cs="Arial"/>
          <w:color w:val="auto"/>
          <w:sz w:val="22"/>
          <w:szCs w:val="22"/>
        </w:rPr>
        <w:tab/>
      </w:r>
      <w:r w:rsidRPr="00982613">
        <w:rPr>
          <w:rFonts w:ascii="Century Gothic" w:hAnsi="Century Gothic" w:cs="Arial"/>
          <w:color w:val="auto"/>
          <w:sz w:val="22"/>
          <w:szCs w:val="22"/>
        </w:rPr>
        <w:tab/>
      </w:r>
      <w:r>
        <w:rPr>
          <w:rFonts w:ascii="Century Gothic" w:hAnsi="Century Gothic" w:cs="Arial"/>
          <w:color w:val="auto"/>
          <w:sz w:val="22"/>
          <w:szCs w:val="22"/>
        </w:rPr>
        <w:t>Doğan KOÇ</w:t>
      </w:r>
    </w:p>
    <w:p w:rsidR="00AE5B0A" w:rsidRPr="00982613" w:rsidRDefault="00AE5B0A" w:rsidP="00AE5B0A">
      <w:pPr>
        <w:pStyle w:val="NormalWeb"/>
        <w:jc w:val="both"/>
        <w:rPr>
          <w:sz w:val="22"/>
          <w:szCs w:val="22"/>
        </w:rPr>
      </w:pPr>
      <w:r w:rsidRPr="00982613">
        <w:rPr>
          <w:rFonts w:ascii="Century Gothic" w:hAnsi="Century Gothic" w:cs="Arial"/>
          <w:color w:val="auto"/>
          <w:sz w:val="22"/>
          <w:szCs w:val="22"/>
        </w:rPr>
        <w:tab/>
        <w:t xml:space="preserve">  Genel Sekreter</w:t>
      </w:r>
      <w:r w:rsidRPr="00982613">
        <w:rPr>
          <w:rFonts w:ascii="Century Gothic" w:hAnsi="Century Gothic" w:cs="Arial"/>
          <w:color w:val="auto"/>
          <w:sz w:val="22"/>
          <w:szCs w:val="22"/>
        </w:rPr>
        <w:tab/>
      </w:r>
      <w:r w:rsidRPr="00982613">
        <w:rPr>
          <w:rFonts w:ascii="Century Gothic" w:hAnsi="Century Gothic" w:cs="Arial"/>
          <w:color w:val="auto"/>
          <w:sz w:val="22"/>
          <w:szCs w:val="22"/>
        </w:rPr>
        <w:tab/>
      </w:r>
      <w:r w:rsidRPr="00982613">
        <w:rPr>
          <w:rFonts w:ascii="Century Gothic" w:hAnsi="Century Gothic" w:cs="Arial"/>
          <w:color w:val="auto"/>
          <w:sz w:val="22"/>
          <w:szCs w:val="22"/>
        </w:rPr>
        <w:tab/>
      </w:r>
      <w:r w:rsidRPr="00982613">
        <w:rPr>
          <w:rFonts w:ascii="Century Gothic" w:hAnsi="Century Gothic" w:cs="Arial"/>
          <w:color w:val="auto"/>
          <w:sz w:val="22"/>
          <w:szCs w:val="22"/>
        </w:rPr>
        <w:tab/>
      </w:r>
      <w:r w:rsidRPr="00982613">
        <w:rPr>
          <w:rFonts w:ascii="Century Gothic" w:hAnsi="Century Gothic" w:cs="Arial"/>
          <w:color w:val="auto"/>
          <w:sz w:val="22"/>
          <w:szCs w:val="22"/>
        </w:rPr>
        <w:tab/>
      </w:r>
      <w:r w:rsidRPr="00982613">
        <w:rPr>
          <w:rFonts w:ascii="Century Gothic" w:hAnsi="Century Gothic" w:cs="Arial"/>
          <w:color w:val="auto"/>
          <w:sz w:val="22"/>
          <w:szCs w:val="22"/>
        </w:rPr>
        <w:tab/>
        <w:t>Genel Başkan</w:t>
      </w:r>
    </w:p>
    <w:p w:rsidR="00FC5C9B" w:rsidRPr="00D6295D" w:rsidRDefault="00FC5C9B" w:rsidP="00AE5B0A"/>
    <w:sectPr w:rsidR="00FC5C9B" w:rsidRPr="00D6295D" w:rsidSect="004A24C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A52" w:rsidRDefault="00007A52" w:rsidP="00FC5C9B">
      <w:pPr>
        <w:spacing w:after="0" w:line="240" w:lineRule="auto"/>
      </w:pPr>
      <w:r>
        <w:separator/>
      </w:r>
    </w:p>
  </w:endnote>
  <w:endnote w:type="continuationSeparator" w:id="0">
    <w:p w:rsidR="00007A52" w:rsidRDefault="00007A52" w:rsidP="00FC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C9B" w:rsidRDefault="00FC5C9B" w:rsidP="00FC5C9B">
    <w:pPr>
      <w:pStyle w:val="Altbilgi"/>
      <w:jc w:val="center"/>
    </w:pPr>
    <w:r>
      <w:t>Menekşe 1 Sokak. No:8/A D:11 Kızılay/Ankara</w:t>
    </w:r>
  </w:p>
  <w:p w:rsidR="00FC5C9B" w:rsidRDefault="00FC5C9B" w:rsidP="00FC5C9B">
    <w:pPr>
      <w:pStyle w:val="Altbilgi"/>
      <w:jc w:val="center"/>
    </w:pPr>
    <w:r>
      <w:t>Tel: 0312 419 29 72-80-81-82 Faks:0312 419 29 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A52" w:rsidRDefault="00007A52" w:rsidP="00FC5C9B">
      <w:pPr>
        <w:spacing w:after="0" w:line="240" w:lineRule="auto"/>
      </w:pPr>
      <w:r>
        <w:separator/>
      </w:r>
    </w:p>
  </w:footnote>
  <w:footnote w:type="continuationSeparator" w:id="0">
    <w:p w:rsidR="00007A52" w:rsidRDefault="00007A52" w:rsidP="00FC5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76919"/>
    <w:multiLevelType w:val="hybridMultilevel"/>
    <w:tmpl w:val="617098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A20"/>
    <w:rsid w:val="00007A52"/>
    <w:rsid w:val="00037736"/>
    <w:rsid w:val="00072089"/>
    <w:rsid w:val="00126DCA"/>
    <w:rsid w:val="001D468F"/>
    <w:rsid w:val="002064CC"/>
    <w:rsid w:val="00227D35"/>
    <w:rsid w:val="002623F0"/>
    <w:rsid w:val="002874AB"/>
    <w:rsid w:val="003E5EB1"/>
    <w:rsid w:val="004A24C0"/>
    <w:rsid w:val="00606F5D"/>
    <w:rsid w:val="00620E03"/>
    <w:rsid w:val="0068350F"/>
    <w:rsid w:val="007F0F62"/>
    <w:rsid w:val="008241AC"/>
    <w:rsid w:val="008D6C51"/>
    <w:rsid w:val="008F72F2"/>
    <w:rsid w:val="009213F7"/>
    <w:rsid w:val="009300F7"/>
    <w:rsid w:val="00941A20"/>
    <w:rsid w:val="009C6D0B"/>
    <w:rsid w:val="009D149B"/>
    <w:rsid w:val="00A15F2E"/>
    <w:rsid w:val="00A228BE"/>
    <w:rsid w:val="00AB28C1"/>
    <w:rsid w:val="00AE5B0A"/>
    <w:rsid w:val="00B61AF7"/>
    <w:rsid w:val="00BD15B1"/>
    <w:rsid w:val="00BE10D3"/>
    <w:rsid w:val="00C44C86"/>
    <w:rsid w:val="00C65FB9"/>
    <w:rsid w:val="00C67D33"/>
    <w:rsid w:val="00C96137"/>
    <w:rsid w:val="00D6295D"/>
    <w:rsid w:val="00D703AF"/>
    <w:rsid w:val="00DB507B"/>
    <w:rsid w:val="00E0575C"/>
    <w:rsid w:val="00E21440"/>
    <w:rsid w:val="00E24CA4"/>
    <w:rsid w:val="00F132B2"/>
    <w:rsid w:val="00FA0D3C"/>
    <w:rsid w:val="00FC352D"/>
    <w:rsid w:val="00FC5C9B"/>
    <w:rsid w:val="00FF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4C0"/>
  </w:style>
  <w:style w:type="paragraph" w:styleId="Balk1">
    <w:name w:val="heading 1"/>
    <w:basedOn w:val="Normal"/>
    <w:next w:val="Normal"/>
    <w:link w:val="Balk1Char"/>
    <w:qFormat/>
    <w:rsid w:val="00B61AF7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41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1A2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41A20"/>
    <w:pPr>
      <w:ind w:left="720"/>
      <w:contextualSpacing/>
    </w:pPr>
  </w:style>
  <w:style w:type="table" w:styleId="TabloKlavuzu">
    <w:name w:val="Table Grid"/>
    <w:basedOn w:val="NormalTablo"/>
    <w:uiPriority w:val="59"/>
    <w:rsid w:val="00FC5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FC5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C5C9B"/>
  </w:style>
  <w:style w:type="paragraph" w:styleId="Altbilgi">
    <w:name w:val="footer"/>
    <w:basedOn w:val="Normal"/>
    <w:link w:val="AltbilgiChar"/>
    <w:uiPriority w:val="99"/>
    <w:semiHidden/>
    <w:unhideWhenUsed/>
    <w:rsid w:val="00FC5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C5C9B"/>
  </w:style>
  <w:style w:type="character" w:customStyle="1" w:styleId="Balk1Char">
    <w:name w:val="Başlık 1 Char"/>
    <w:basedOn w:val="VarsaylanParagrafYazTipi"/>
    <w:link w:val="Balk1"/>
    <w:rsid w:val="00B61A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NormalWeb">
    <w:name w:val="Normal (Web)"/>
    <w:basedOn w:val="Normal"/>
    <w:rsid w:val="00AE5B0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86868"/>
      <w:sz w:val="17"/>
      <w:szCs w:val="17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9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YEREL-İS</dc:creator>
  <cp:lastModifiedBy>.</cp:lastModifiedBy>
  <cp:revision>6</cp:revision>
  <cp:lastPrinted>2013-09-26T09:48:00Z</cp:lastPrinted>
  <dcterms:created xsi:type="dcterms:W3CDTF">2014-04-11T13:07:00Z</dcterms:created>
  <dcterms:modified xsi:type="dcterms:W3CDTF">2015-04-14T09:15:00Z</dcterms:modified>
</cp:coreProperties>
</file>