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FB6A7" w14:textId="77777777" w:rsidR="0062689C" w:rsidRDefault="0062689C" w:rsidP="007A7704">
      <w:pPr>
        <w:jc w:val="center"/>
        <w:rPr>
          <w:b/>
          <w:bCs/>
          <w:szCs w:val="28"/>
        </w:rPr>
      </w:pPr>
    </w:p>
    <w:p w14:paraId="75928AB2" w14:textId="6A49C333" w:rsidR="00C320B0" w:rsidRPr="006F3CB7" w:rsidRDefault="0062689C" w:rsidP="007A77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İZMİR </w:t>
      </w:r>
      <w:r w:rsidR="00CE04D4">
        <w:rPr>
          <w:b/>
          <w:bCs/>
          <w:szCs w:val="28"/>
        </w:rPr>
        <w:t>SU VE KANALİZASYON İDARESİ GENEL MÜDÜRLÜĞÜ’NE</w:t>
      </w:r>
    </w:p>
    <w:p w14:paraId="474A95CC" w14:textId="77777777" w:rsidR="000F6677" w:rsidRDefault="000F6677"/>
    <w:p w14:paraId="49E140E4" w14:textId="77777777" w:rsidR="006F3CB7" w:rsidRDefault="006F3CB7"/>
    <w:p w14:paraId="41FB9CE0" w14:textId="77777777" w:rsidR="003B116D" w:rsidRDefault="003B116D"/>
    <w:p w14:paraId="6B4AA9C5" w14:textId="4C8B2ED9" w:rsidR="00557CFE" w:rsidRDefault="003B116D" w:rsidP="0062689C">
      <w:pPr>
        <w:jc w:val="both"/>
        <w:rPr>
          <w:iCs/>
        </w:rPr>
      </w:pPr>
      <w:r w:rsidRPr="003B116D">
        <w:rPr>
          <w:b/>
        </w:rPr>
        <w:t>KONUSU</w:t>
      </w:r>
      <w:r w:rsidRPr="003B116D">
        <w:rPr>
          <w:b/>
          <w:iCs/>
        </w:rPr>
        <w:t xml:space="preserve"> </w:t>
      </w:r>
      <w:r>
        <w:rPr>
          <w:b/>
          <w:iCs/>
        </w:rPr>
        <w:tab/>
        <w:t xml:space="preserve">: </w:t>
      </w:r>
      <w:r>
        <w:rPr>
          <w:iCs/>
        </w:rPr>
        <w:t>Dayanışma aidatı kesintilerinin iadesi istemidir.</w:t>
      </w:r>
    </w:p>
    <w:p w14:paraId="23FD6EAA" w14:textId="77777777" w:rsidR="003B116D" w:rsidRDefault="003B116D" w:rsidP="0062689C">
      <w:pPr>
        <w:jc w:val="both"/>
        <w:rPr>
          <w:iCs/>
        </w:rPr>
      </w:pPr>
    </w:p>
    <w:p w14:paraId="2AD262A1" w14:textId="77777777" w:rsidR="00CE04D4" w:rsidRDefault="00CE04D4" w:rsidP="0062689C">
      <w:pPr>
        <w:jc w:val="both"/>
        <w:rPr>
          <w:iCs/>
        </w:rPr>
      </w:pPr>
    </w:p>
    <w:p w14:paraId="7A46F93A" w14:textId="020C49B5" w:rsidR="00302EBB" w:rsidRDefault="003B116D" w:rsidP="00766730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Bilindiği üzere </w:t>
      </w:r>
      <w:r w:rsidR="00CE04D4">
        <w:rPr>
          <w:iCs/>
        </w:rPr>
        <w:t>İdareniz adına İzmir Büyükşehir Belediye Başkanlığı</w:t>
      </w:r>
      <w:r>
        <w:rPr>
          <w:iCs/>
        </w:rPr>
        <w:t xml:space="preserve"> ile Tüm Bel-SEN arasında </w:t>
      </w:r>
      <w:proofErr w:type="gramStart"/>
      <w:r>
        <w:rPr>
          <w:iCs/>
        </w:rPr>
        <w:t>02/04/2020</w:t>
      </w:r>
      <w:proofErr w:type="gramEnd"/>
      <w:r>
        <w:rPr>
          <w:iCs/>
        </w:rPr>
        <w:t xml:space="preserve"> tarihinde, </w:t>
      </w:r>
      <w:r w:rsidRPr="003B116D">
        <w:rPr>
          <w:iCs/>
        </w:rPr>
        <w:t xml:space="preserve">01/01/2020 - 31/12/2020 </w:t>
      </w:r>
      <w:r>
        <w:rPr>
          <w:iCs/>
        </w:rPr>
        <w:t xml:space="preserve">yürürlük tarihli </w:t>
      </w:r>
      <w:r w:rsidRPr="003B116D">
        <w:rPr>
          <w:iCs/>
        </w:rPr>
        <w:t>Toplu İş Sözleşmesi</w:t>
      </w:r>
      <w:r>
        <w:rPr>
          <w:iCs/>
        </w:rPr>
        <w:t xml:space="preserve"> imzalanmış, </w:t>
      </w:r>
      <w:r w:rsidRPr="003B116D">
        <w:rPr>
          <w:iCs/>
        </w:rPr>
        <w:t>Sözleşmesinin 5/B-f bendi uyarınca yetkili sendika üyesi olmayan personelden</w:t>
      </w:r>
      <w:r>
        <w:rPr>
          <w:iCs/>
        </w:rPr>
        <w:t xml:space="preserve"> sözleşme aidatı adı altında bir takım kesintiler yapılması öngörülmüş, bu düzenleme uyarınca da maaşımdan kesintiler yapılmış idi. Ancak </w:t>
      </w:r>
      <w:r w:rsidR="00766730">
        <w:rPr>
          <w:iCs/>
        </w:rPr>
        <w:t xml:space="preserve">işbu TİS hükmünün iptali ve kesintilerin durdurulmasına yönelik ikame edilen davalar neticesinde </w:t>
      </w:r>
      <w:r w:rsidR="00CE04D4">
        <w:rPr>
          <w:iCs/>
        </w:rPr>
        <w:t>düzenleyici işlemin</w:t>
      </w:r>
      <w:r w:rsidR="00302EBB">
        <w:rPr>
          <w:iCs/>
        </w:rPr>
        <w:t xml:space="preserve"> iptaline karar verilmiş, dolayısıyla maaşımdan yapılmış olan kesintiler de yasal dayanaktan kalmış bulunmaktadır.</w:t>
      </w:r>
    </w:p>
    <w:p w14:paraId="5DB941AA" w14:textId="77777777" w:rsidR="00302EBB" w:rsidRDefault="00302EBB" w:rsidP="00766730">
      <w:pPr>
        <w:jc w:val="both"/>
        <w:rPr>
          <w:iCs/>
        </w:rPr>
      </w:pPr>
    </w:p>
    <w:p w14:paraId="6813F501" w14:textId="59DF0331" w:rsidR="00766730" w:rsidRDefault="00302EBB" w:rsidP="00302EBB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bookmarkStart w:id="0" w:name="_GoBack"/>
      <w:bookmarkEnd w:id="0"/>
      <w:r w:rsidR="009A25F5" w:rsidRPr="009A25F5">
        <w:rPr>
          <w:iCs/>
        </w:rPr>
        <w:t>Bu nedenlerle; iptal kararlarının sonuçları gereğince yasal dayanaktan yoksun kalan işlemler ile maaşımdan kesilmiş olan bedellerin, kesinti tarihinden itibaren işleyecek faizi ile birlikte tarafıma iadesini saygılarımla arz ve talep ederim.</w:t>
      </w:r>
    </w:p>
    <w:p w14:paraId="6A61B2E4" w14:textId="77777777" w:rsidR="00302EBB" w:rsidRDefault="00302EBB" w:rsidP="00302EBB">
      <w:pPr>
        <w:jc w:val="both"/>
        <w:rPr>
          <w:iCs/>
        </w:rPr>
      </w:pPr>
    </w:p>
    <w:p w14:paraId="54A0594C" w14:textId="77777777" w:rsidR="00302EBB" w:rsidRDefault="00302EBB" w:rsidP="00302EBB">
      <w:pPr>
        <w:jc w:val="both"/>
        <w:rPr>
          <w:iCs/>
        </w:rPr>
      </w:pPr>
    </w:p>
    <w:p w14:paraId="7116010D" w14:textId="77777777" w:rsidR="00302EBB" w:rsidRDefault="00302EBB" w:rsidP="00302EBB">
      <w:pPr>
        <w:jc w:val="both"/>
        <w:rPr>
          <w:iCs/>
        </w:rPr>
      </w:pPr>
    </w:p>
    <w:p w14:paraId="74333253" w14:textId="17391316" w:rsidR="00302EBB" w:rsidRDefault="00302EBB" w:rsidP="00302EBB">
      <w:pPr>
        <w:jc w:val="both"/>
        <w:rPr>
          <w:iCs/>
        </w:rPr>
      </w:pPr>
      <w:r>
        <w:rPr>
          <w:iCs/>
        </w:rPr>
        <w:t>TARİH</w:t>
      </w:r>
      <w:r>
        <w:rPr>
          <w:iCs/>
        </w:rPr>
        <w:tab/>
        <w:t>:</w:t>
      </w:r>
    </w:p>
    <w:p w14:paraId="039DE533" w14:textId="77777777" w:rsidR="00302EBB" w:rsidRDefault="00302EBB" w:rsidP="00302EBB">
      <w:pPr>
        <w:jc w:val="both"/>
        <w:rPr>
          <w:iCs/>
        </w:rPr>
      </w:pPr>
    </w:p>
    <w:p w14:paraId="5B6E7D76" w14:textId="77777777" w:rsidR="00302EBB" w:rsidRDefault="00302EBB" w:rsidP="00302EBB">
      <w:pPr>
        <w:jc w:val="both"/>
        <w:rPr>
          <w:iCs/>
        </w:rPr>
      </w:pPr>
    </w:p>
    <w:p w14:paraId="76497164" w14:textId="7AD647D8" w:rsidR="00302EBB" w:rsidRDefault="00302EBB" w:rsidP="00302EBB">
      <w:pPr>
        <w:jc w:val="both"/>
        <w:rPr>
          <w:iCs/>
        </w:rPr>
      </w:pPr>
      <w:r>
        <w:rPr>
          <w:iCs/>
        </w:rPr>
        <w:t>AD-SOYAD</w:t>
      </w:r>
      <w:r>
        <w:rPr>
          <w:iCs/>
        </w:rPr>
        <w:tab/>
        <w:t>:</w:t>
      </w:r>
    </w:p>
    <w:p w14:paraId="098F2AB9" w14:textId="77777777" w:rsidR="00302EBB" w:rsidRDefault="00302EBB" w:rsidP="00302EBB">
      <w:pPr>
        <w:jc w:val="both"/>
        <w:rPr>
          <w:iCs/>
        </w:rPr>
      </w:pPr>
    </w:p>
    <w:p w14:paraId="5466BB6B" w14:textId="77777777" w:rsidR="00302EBB" w:rsidRDefault="00302EBB" w:rsidP="00302EBB">
      <w:pPr>
        <w:jc w:val="both"/>
        <w:rPr>
          <w:iCs/>
        </w:rPr>
      </w:pPr>
    </w:p>
    <w:p w14:paraId="0430EB44" w14:textId="13919F7E" w:rsidR="00302EBB" w:rsidRDefault="00302EBB" w:rsidP="00302EBB">
      <w:pPr>
        <w:jc w:val="both"/>
        <w:rPr>
          <w:iCs/>
        </w:rPr>
      </w:pPr>
      <w:r>
        <w:rPr>
          <w:iCs/>
        </w:rPr>
        <w:t>İMZA</w:t>
      </w:r>
      <w:r>
        <w:rPr>
          <w:iCs/>
        </w:rPr>
        <w:tab/>
      </w:r>
      <w:r>
        <w:rPr>
          <w:iCs/>
        </w:rPr>
        <w:tab/>
        <w:t>:</w:t>
      </w:r>
    </w:p>
    <w:p w14:paraId="60AB1F19" w14:textId="77777777" w:rsidR="00766730" w:rsidRDefault="00766730" w:rsidP="00766730">
      <w:pPr>
        <w:jc w:val="both"/>
        <w:rPr>
          <w:iCs/>
        </w:rPr>
      </w:pPr>
    </w:p>
    <w:p w14:paraId="1F645B6C" w14:textId="77777777" w:rsidR="00766730" w:rsidRPr="003B116D" w:rsidRDefault="00766730" w:rsidP="003B116D">
      <w:pPr>
        <w:jc w:val="both"/>
        <w:rPr>
          <w:iCs/>
        </w:rPr>
      </w:pPr>
    </w:p>
    <w:sectPr w:rsidR="00766730" w:rsidRPr="003B116D" w:rsidSect="000F66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F9"/>
    <w:rsid w:val="00072DCD"/>
    <w:rsid w:val="000A007A"/>
    <w:rsid w:val="000E7ABD"/>
    <w:rsid w:val="000F6677"/>
    <w:rsid w:val="001C6D3C"/>
    <w:rsid w:val="001F3452"/>
    <w:rsid w:val="00202233"/>
    <w:rsid w:val="00265810"/>
    <w:rsid w:val="002B1308"/>
    <w:rsid w:val="002C4C69"/>
    <w:rsid w:val="002F0A99"/>
    <w:rsid w:val="002F20FB"/>
    <w:rsid w:val="00300917"/>
    <w:rsid w:val="00302EBB"/>
    <w:rsid w:val="00322669"/>
    <w:rsid w:val="00326CD0"/>
    <w:rsid w:val="003B116D"/>
    <w:rsid w:val="00417E74"/>
    <w:rsid w:val="004856FB"/>
    <w:rsid w:val="004970F9"/>
    <w:rsid w:val="004B7D13"/>
    <w:rsid w:val="005549B5"/>
    <w:rsid w:val="00557CFE"/>
    <w:rsid w:val="00597763"/>
    <w:rsid w:val="00606325"/>
    <w:rsid w:val="0062689C"/>
    <w:rsid w:val="00683ECC"/>
    <w:rsid w:val="006A1B7C"/>
    <w:rsid w:val="006A4630"/>
    <w:rsid w:val="006F3CB7"/>
    <w:rsid w:val="00727C32"/>
    <w:rsid w:val="007625C1"/>
    <w:rsid w:val="00766730"/>
    <w:rsid w:val="007A7704"/>
    <w:rsid w:val="007C1513"/>
    <w:rsid w:val="007D48FE"/>
    <w:rsid w:val="00857FFD"/>
    <w:rsid w:val="00867BE1"/>
    <w:rsid w:val="008E6A75"/>
    <w:rsid w:val="00904EB2"/>
    <w:rsid w:val="009203E1"/>
    <w:rsid w:val="009A25F5"/>
    <w:rsid w:val="009F3F56"/>
    <w:rsid w:val="00AA0396"/>
    <w:rsid w:val="00B2780D"/>
    <w:rsid w:val="00B56539"/>
    <w:rsid w:val="00B955CA"/>
    <w:rsid w:val="00BC200D"/>
    <w:rsid w:val="00BE149C"/>
    <w:rsid w:val="00C16A62"/>
    <w:rsid w:val="00C320B0"/>
    <w:rsid w:val="00C449F6"/>
    <w:rsid w:val="00C85910"/>
    <w:rsid w:val="00CE04D4"/>
    <w:rsid w:val="00D179A7"/>
    <w:rsid w:val="00D746C1"/>
    <w:rsid w:val="00D812F5"/>
    <w:rsid w:val="00D83483"/>
    <w:rsid w:val="00D84572"/>
    <w:rsid w:val="00DA43F1"/>
    <w:rsid w:val="00DD284A"/>
    <w:rsid w:val="00E32C12"/>
    <w:rsid w:val="00E73894"/>
    <w:rsid w:val="00E8229C"/>
    <w:rsid w:val="00EB6F8D"/>
    <w:rsid w:val="00ED3100"/>
    <w:rsid w:val="00F35A6D"/>
    <w:rsid w:val="00F542FA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9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Exper</cp:lastModifiedBy>
  <cp:revision>3</cp:revision>
  <cp:lastPrinted>2020-09-03T07:42:00Z</cp:lastPrinted>
  <dcterms:created xsi:type="dcterms:W3CDTF">2021-03-04T08:59:00Z</dcterms:created>
  <dcterms:modified xsi:type="dcterms:W3CDTF">2021-03-04T09:01:00Z</dcterms:modified>
</cp:coreProperties>
</file>